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09" w:rsidRDefault="00803209" w:rsidP="00803209">
      <w:pPr>
        <w:pStyle w:val="NoSpacing"/>
      </w:pPr>
      <w:r>
        <w:t xml:space="preserve">                                                                      TOWN OF FARMINGTON</w:t>
      </w:r>
    </w:p>
    <w:p w:rsidR="00803209" w:rsidRDefault="00803209" w:rsidP="00803209">
      <w:pPr>
        <w:pStyle w:val="NoSpacing"/>
        <w:jc w:val="center"/>
      </w:pPr>
      <w:r>
        <w:t>SEWER CONNECTION APPLICATION</w:t>
      </w:r>
    </w:p>
    <w:p w:rsidR="00803209" w:rsidRDefault="00803209" w:rsidP="00803209">
      <w:pPr>
        <w:pStyle w:val="NoSpacing"/>
      </w:pPr>
    </w:p>
    <w:p w:rsidR="00803209" w:rsidRDefault="00803209" w:rsidP="00803209">
      <w:pPr>
        <w:pStyle w:val="NoSpacing"/>
      </w:pPr>
      <w:r>
        <w:t>Application Date:  _________________________</w:t>
      </w:r>
    </w:p>
    <w:p w:rsidR="00803209" w:rsidRDefault="00803209" w:rsidP="00803209">
      <w:pPr>
        <w:pStyle w:val="NoSpacing"/>
      </w:pPr>
    </w:p>
    <w:p w:rsidR="00803209" w:rsidRDefault="00803209" w:rsidP="00803209">
      <w:pPr>
        <w:pStyle w:val="NoSpacing"/>
      </w:pPr>
      <w:r>
        <w:t>Name of Owner: ___________________________________________________________________</w:t>
      </w:r>
    </w:p>
    <w:p w:rsidR="00803209" w:rsidRDefault="00803209" w:rsidP="00803209">
      <w:pPr>
        <w:pStyle w:val="NoSpacing"/>
      </w:pPr>
    </w:p>
    <w:p w:rsidR="00803209" w:rsidRDefault="00803209" w:rsidP="00803209">
      <w:pPr>
        <w:pStyle w:val="NoSpacing"/>
      </w:pPr>
      <w:r>
        <w:t>Address:  _________________________________________________________________________</w:t>
      </w:r>
    </w:p>
    <w:p w:rsidR="00803209" w:rsidRDefault="00803209" w:rsidP="00803209">
      <w:pPr>
        <w:pStyle w:val="NoSpacing"/>
      </w:pPr>
    </w:p>
    <w:p w:rsidR="00803209" w:rsidRDefault="00803209" w:rsidP="00803209">
      <w:pPr>
        <w:pStyle w:val="NoSpacing"/>
      </w:pPr>
      <w:proofErr w:type="gramStart"/>
      <w:r>
        <w:t>Telephone:</w:t>
      </w:r>
      <w:proofErr w:type="gramEnd"/>
      <w:r>
        <w:t>_______________________________(Day)_______________________________(Night)</w:t>
      </w:r>
    </w:p>
    <w:p w:rsidR="00803209" w:rsidRDefault="00803209" w:rsidP="00803209">
      <w:pPr>
        <w:pStyle w:val="NoSpacing"/>
      </w:pPr>
    </w:p>
    <w:p w:rsidR="00803209" w:rsidRDefault="00803209" w:rsidP="00803209">
      <w:pPr>
        <w:pStyle w:val="NoSpacing"/>
      </w:pPr>
      <w:r>
        <w:t>Property Location________________________________________________Map/Lot____________</w:t>
      </w:r>
    </w:p>
    <w:p w:rsidR="00803209" w:rsidRDefault="00803209" w:rsidP="00803209">
      <w:pPr>
        <w:pStyle w:val="NoSpacing"/>
      </w:pPr>
    </w:p>
    <w:p w:rsidR="00803209" w:rsidRDefault="00803209" w:rsidP="00803209">
      <w:pPr>
        <w:pStyle w:val="NoSpacing"/>
      </w:pPr>
      <w:r>
        <w:t>Project Use:  Residential__________Commercial_____________Other________________</w:t>
      </w:r>
    </w:p>
    <w:p w:rsidR="00803209" w:rsidRDefault="00803209" w:rsidP="00803209">
      <w:pPr>
        <w:pStyle w:val="NoSpacing"/>
      </w:pPr>
    </w:p>
    <w:p w:rsidR="00803209" w:rsidRDefault="00803209" w:rsidP="00803209">
      <w:pPr>
        <w:pStyle w:val="NoSpacing"/>
      </w:pPr>
      <w:r>
        <w:t>If Commercial or Other, what is the estimated maximum daily flow in gallons</w:t>
      </w:r>
      <w:proofErr w:type="gramStart"/>
      <w:r>
        <w:t>?_</w:t>
      </w:r>
      <w:proofErr w:type="gramEnd"/>
      <w:r>
        <w:t>_________________</w:t>
      </w:r>
    </w:p>
    <w:p w:rsidR="00803209" w:rsidRDefault="00803209" w:rsidP="00803209">
      <w:pPr>
        <w:pStyle w:val="NoSpacing"/>
      </w:pPr>
    </w:p>
    <w:p w:rsidR="00803209" w:rsidRDefault="00803209" w:rsidP="00803209">
      <w:pPr>
        <w:pStyle w:val="NoSpacing"/>
      </w:pPr>
      <w:r>
        <w:t>Description of Project</w:t>
      </w:r>
      <w:proofErr w:type="gramStart"/>
      <w:r>
        <w:t>:_</w:t>
      </w:r>
      <w:proofErr w:type="gramEnd"/>
      <w:r>
        <w:t>_______________________________________________________________</w:t>
      </w:r>
    </w:p>
    <w:p w:rsidR="00803209" w:rsidRDefault="00803209" w:rsidP="00803209">
      <w:pPr>
        <w:pStyle w:val="NoSpacing"/>
      </w:pPr>
    </w:p>
    <w:p w:rsidR="00803209" w:rsidRDefault="00803209" w:rsidP="00803209">
      <w:pPr>
        <w:pStyle w:val="NoSpacing"/>
      </w:pPr>
      <w:r>
        <w:t>__________________________________________________________________________________</w:t>
      </w:r>
    </w:p>
    <w:p w:rsidR="00803209" w:rsidRDefault="00803209" w:rsidP="00803209">
      <w:pPr>
        <w:pStyle w:val="NoSpacing"/>
      </w:pPr>
    </w:p>
    <w:p w:rsidR="00803209" w:rsidRDefault="00803209" w:rsidP="00803209">
      <w:pPr>
        <w:pStyle w:val="NoSpacing"/>
      </w:pPr>
      <w:r>
        <w:t>Estimated Starting date: ___________________ Estimated Completion Date____________________</w:t>
      </w:r>
    </w:p>
    <w:p w:rsidR="00803209" w:rsidRDefault="00803209" w:rsidP="00803209">
      <w:pPr>
        <w:pStyle w:val="NoSpacing"/>
      </w:pPr>
    </w:p>
    <w:p w:rsidR="00803209" w:rsidRDefault="00803209" w:rsidP="00803209">
      <w:pPr>
        <w:pStyle w:val="NoSpacing"/>
      </w:pPr>
      <w:r>
        <w:t>Comments or Additional information</w:t>
      </w:r>
      <w:proofErr w:type="gramStart"/>
      <w:r>
        <w:t>:_</w:t>
      </w:r>
      <w:proofErr w:type="gramEnd"/>
      <w:r>
        <w:t>___________________________________________________</w:t>
      </w:r>
    </w:p>
    <w:p w:rsidR="00803209" w:rsidRDefault="00803209" w:rsidP="00803209">
      <w:pPr>
        <w:pStyle w:val="NoSpacing"/>
      </w:pPr>
    </w:p>
    <w:p w:rsidR="00803209" w:rsidRDefault="00803209" w:rsidP="00803209">
      <w:pPr>
        <w:pStyle w:val="NoSpacing"/>
      </w:pPr>
      <w:r>
        <w:t xml:space="preserve">                                                       </w:t>
      </w:r>
      <w:proofErr w:type="gramStart"/>
      <w:r>
        <w:t>Owner’s  Signature</w:t>
      </w:r>
      <w:proofErr w:type="gramEnd"/>
      <w:r>
        <w:t>:__________________________________________</w:t>
      </w:r>
    </w:p>
    <w:p w:rsidR="00803209" w:rsidRDefault="00803209" w:rsidP="00803209">
      <w:pPr>
        <w:pStyle w:val="NoSpacing"/>
      </w:pPr>
      <w:r>
        <w:t xml:space="preserve">                                                       Proof of Identity__________</w:t>
      </w:r>
      <w:proofErr w:type="gramStart"/>
      <w:r>
        <w:t>_</w:t>
      </w:r>
      <w:r w:rsidRPr="00F04A3A">
        <w:rPr>
          <w:b/>
        </w:rPr>
        <w:t>(</w:t>
      </w:r>
      <w:proofErr w:type="gramEnd"/>
      <w:r w:rsidRPr="00F04A3A">
        <w:rPr>
          <w:b/>
        </w:rPr>
        <w:t>Clerks Initials)</w:t>
      </w:r>
    </w:p>
    <w:p w:rsidR="00803209" w:rsidRDefault="00803209" w:rsidP="00803209">
      <w:pPr>
        <w:pStyle w:val="NoSpacing"/>
      </w:pPr>
    </w:p>
    <w:p w:rsidR="00803209" w:rsidRDefault="00803209" w:rsidP="00803209">
      <w:pPr>
        <w:pStyle w:val="NoSpacing"/>
      </w:pPr>
      <w:r>
        <w:t>NOTE – See Public Works Director for road Opening Permits if applicable.</w:t>
      </w:r>
    </w:p>
    <w:p w:rsidR="00803209" w:rsidRDefault="00803209" w:rsidP="00803209">
      <w:pPr>
        <w:pStyle w:val="NoSpacing"/>
      </w:pPr>
      <w:r>
        <w:t xml:space="preserve">              See Code Enforcement Officer for any applicable local land use ordinances.</w:t>
      </w:r>
    </w:p>
    <w:p w:rsidR="00803209" w:rsidRDefault="00803209" w:rsidP="00803209">
      <w:pPr>
        <w:pStyle w:val="NoSpacing"/>
      </w:pPr>
    </w:p>
    <w:p w:rsidR="00803209" w:rsidRPr="00F04A3A" w:rsidRDefault="00803209" w:rsidP="00803209">
      <w:pPr>
        <w:pStyle w:val="NoSpacing"/>
        <w:rPr>
          <w:b/>
        </w:rPr>
      </w:pPr>
      <w:r w:rsidRPr="00F04A3A">
        <w:rPr>
          <w:b/>
        </w:rPr>
        <w:t>******************************OFFICIAL USE ONLY************************************</w:t>
      </w:r>
    </w:p>
    <w:p w:rsidR="00803209" w:rsidRDefault="00803209" w:rsidP="00803209">
      <w:pPr>
        <w:pStyle w:val="NoSpacing"/>
      </w:pPr>
      <w:r>
        <w:t xml:space="preserve">Application Fee </w:t>
      </w:r>
      <w:proofErr w:type="gramStart"/>
      <w:r>
        <w:t>-  $</w:t>
      </w:r>
      <w:proofErr w:type="gramEnd"/>
      <w:r>
        <w:t>50.00                                                        Authorizing Signature(s)</w:t>
      </w:r>
    </w:p>
    <w:p w:rsidR="00803209" w:rsidRDefault="00803209" w:rsidP="00803209">
      <w:pPr>
        <w:pStyle w:val="NoSpacing"/>
      </w:pPr>
    </w:p>
    <w:p w:rsidR="00803209" w:rsidRDefault="00803209" w:rsidP="00803209">
      <w:pPr>
        <w:pStyle w:val="NoSpacing"/>
      </w:pPr>
      <w:r>
        <w:t xml:space="preserve">Fees:   </w:t>
      </w:r>
      <w:proofErr w:type="gramStart"/>
      <w:r>
        <w:t xml:space="preserve">$  </w:t>
      </w:r>
      <w:r w:rsidR="00EB59F3">
        <w:t>350</w:t>
      </w:r>
      <w:proofErr w:type="gramEnd"/>
      <w:r w:rsidR="00EB59F3">
        <w:t>.</w:t>
      </w:r>
      <w:r>
        <w:t xml:space="preserve">  @ Unit                                                    ________________________________________</w:t>
      </w:r>
    </w:p>
    <w:p w:rsidR="00803209" w:rsidRDefault="00803209" w:rsidP="00803209">
      <w:pPr>
        <w:pStyle w:val="NoSpacing"/>
      </w:pPr>
      <w:r>
        <w:t>***See Attached Lists***                                                  ________________________________________</w:t>
      </w:r>
    </w:p>
    <w:p w:rsidR="00803209" w:rsidRDefault="00803209" w:rsidP="00803209">
      <w:pPr>
        <w:pStyle w:val="NoSpacing"/>
      </w:pPr>
      <w:r>
        <w:t>(</w:t>
      </w:r>
      <w:proofErr w:type="gramStart"/>
      <w:r>
        <w:t>fees</w:t>
      </w:r>
      <w:proofErr w:type="gramEnd"/>
      <w:r>
        <w:t xml:space="preserve"> are determined by the Board of Sewer                 ________________________________________</w:t>
      </w:r>
    </w:p>
    <w:p w:rsidR="00803209" w:rsidRDefault="00803209" w:rsidP="00803209">
      <w:pPr>
        <w:pStyle w:val="NoSpacing"/>
      </w:pPr>
      <w:r>
        <w:t>Commissioners and are subject to change.)                   ________________________________________</w:t>
      </w:r>
    </w:p>
    <w:p w:rsidR="00803209" w:rsidRDefault="00803209" w:rsidP="00803209">
      <w:pPr>
        <w:pStyle w:val="NoSpacing"/>
      </w:pPr>
      <w:r>
        <w:t xml:space="preserve">                                                                                                ________________________________________</w:t>
      </w:r>
    </w:p>
    <w:p w:rsidR="00803209" w:rsidRDefault="00803209" w:rsidP="00803209">
      <w:pPr>
        <w:pStyle w:val="NoSpacing"/>
      </w:pPr>
      <w:r>
        <w:t>Received by Town of Farmington                                     DATE____________________________________</w:t>
      </w:r>
    </w:p>
    <w:p w:rsidR="00803209" w:rsidRDefault="00803209" w:rsidP="00803209">
      <w:pPr>
        <w:pStyle w:val="NoSpacing"/>
      </w:pPr>
    </w:p>
    <w:p w:rsidR="00803209" w:rsidRDefault="00803209" w:rsidP="00803209">
      <w:pPr>
        <w:pStyle w:val="NoSpacing"/>
      </w:pPr>
      <w:r>
        <w:t>Amount</w:t>
      </w:r>
      <w:proofErr w:type="gramStart"/>
      <w:r>
        <w:t>:_</w:t>
      </w:r>
      <w:proofErr w:type="gramEnd"/>
      <w:r>
        <w:t>________________                                           Supt. Signature:___________________________</w:t>
      </w:r>
    </w:p>
    <w:p w:rsidR="00803209" w:rsidRDefault="00803209" w:rsidP="00803209">
      <w:pPr>
        <w:pStyle w:val="NoSpacing"/>
      </w:pPr>
      <w:proofErr w:type="spellStart"/>
      <w:r>
        <w:t>CK#___________Cash</w:t>
      </w:r>
      <w:proofErr w:type="spellEnd"/>
      <w:r>
        <w:t>________</w:t>
      </w:r>
    </w:p>
    <w:p w:rsidR="00803209" w:rsidRDefault="00803209" w:rsidP="00803209">
      <w:pPr>
        <w:pStyle w:val="NoSpacing"/>
      </w:pPr>
      <w:r>
        <w:t xml:space="preserve">                                                                                                Date</w:t>
      </w:r>
      <w:proofErr w:type="gramStart"/>
      <w:r>
        <w:t>:_</w:t>
      </w:r>
      <w:proofErr w:type="gramEnd"/>
      <w:r>
        <w:t>______________________________</w:t>
      </w:r>
    </w:p>
    <w:p w:rsidR="00803209" w:rsidRDefault="00803209" w:rsidP="00803209">
      <w:pPr>
        <w:pStyle w:val="NoSpacing"/>
      </w:pPr>
      <w:proofErr w:type="spellStart"/>
      <w:r>
        <w:t>Date</w:t>
      </w:r>
      <w:proofErr w:type="gramStart"/>
      <w:r>
        <w:t>:_</w:t>
      </w:r>
      <w:proofErr w:type="gramEnd"/>
      <w:r>
        <w:t>_____Time_____By</w:t>
      </w:r>
      <w:proofErr w:type="spellEnd"/>
      <w:r>
        <w:t>_____</w:t>
      </w:r>
    </w:p>
    <w:p w:rsidR="00803209" w:rsidRDefault="00803209" w:rsidP="00803209">
      <w:pPr>
        <w:pStyle w:val="NoSpacing"/>
      </w:pPr>
      <w:r>
        <w:t>WWTF Form 1, Latest revision 09-15-09 MG</w:t>
      </w:r>
    </w:p>
    <w:p w:rsidR="00803209" w:rsidRDefault="00803209" w:rsidP="00803209">
      <w:pPr>
        <w:pStyle w:val="NoSpacing"/>
      </w:pPr>
    </w:p>
    <w:p w:rsidR="00803209" w:rsidRDefault="00803209" w:rsidP="00803209">
      <w:pPr>
        <w:pStyle w:val="NoSpacing"/>
      </w:pPr>
      <w:r>
        <w:lastRenderedPageBreak/>
        <w:t>CATEGORY</w:t>
      </w:r>
    </w:p>
    <w:p w:rsidR="00803209" w:rsidRDefault="00803209" w:rsidP="00803209">
      <w:pPr>
        <w:pStyle w:val="NoSpacing"/>
      </w:pPr>
      <w:r>
        <w:t xml:space="preserve">                                                                                                                             </w:t>
      </w:r>
      <w:proofErr w:type="gramStart"/>
      <w:r>
        <w:t>UNIT CHARGE $</w:t>
      </w:r>
      <w:r w:rsidR="00EB59F3">
        <w:t>3</w:t>
      </w:r>
      <w:r>
        <w:t>50.</w:t>
      </w:r>
      <w:proofErr w:type="gramEnd"/>
    </w:p>
    <w:p w:rsidR="00803209" w:rsidRPr="00134AD8" w:rsidRDefault="00803209" w:rsidP="00803209">
      <w:pPr>
        <w:pStyle w:val="NoSpacing"/>
        <w:rPr>
          <w:b/>
        </w:rPr>
      </w:pPr>
      <w:r>
        <w:t xml:space="preserve">                                                                                                                            (</w:t>
      </w:r>
      <w:proofErr w:type="gramStart"/>
      <w:r>
        <w:t>unit</w:t>
      </w:r>
      <w:proofErr w:type="gramEnd"/>
      <w:r>
        <w:t xml:space="preserve"> = 175 gallons daily)</w:t>
      </w:r>
    </w:p>
    <w:p w:rsidR="00803209" w:rsidRDefault="00803209" w:rsidP="00803209">
      <w:pPr>
        <w:pStyle w:val="NoSpacing"/>
      </w:pPr>
    </w:p>
    <w:p w:rsidR="00803209" w:rsidRDefault="00803209" w:rsidP="00803209">
      <w:pPr>
        <w:pStyle w:val="NoSpacing"/>
        <w:numPr>
          <w:ilvl w:val="0"/>
          <w:numId w:val="1"/>
        </w:numPr>
      </w:pPr>
      <w:r>
        <w:t>RESIDENTIAL (including mobile homes)</w:t>
      </w:r>
    </w:p>
    <w:p w:rsidR="00803209" w:rsidRDefault="00803209" w:rsidP="00803209">
      <w:pPr>
        <w:pStyle w:val="NoSpacing"/>
        <w:ind w:left="720"/>
      </w:pPr>
    </w:p>
    <w:p w:rsidR="00803209" w:rsidRDefault="00803209" w:rsidP="00803209">
      <w:pPr>
        <w:pStyle w:val="NoSpacing"/>
        <w:ind w:left="720"/>
      </w:pPr>
      <w:r>
        <w:t>Single Family dwelling (up to two bedrooms)                                               1</w:t>
      </w:r>
    </w:p>
    <w:p w:rsidR="00803209" w:rsidRDefault="00803209" w:rsidP="00803209">
      <w:pPr>
        <w:pStyle w:val="NoSpacing"/>
        <w:ind w:left="720"/>
      </w:pPr>
    </w:p>
    <w:p w:rsidR="00803209" w:rsidRDefault="00803209" w:rsidP="00803209">
      <w:pPr>
        <w:pStyle w:val="NoSpacing"/>
        <w:ind w:left="720"/>
      </w:pPr>
      <w:r>
        <w:t>Single Family dwelling with more than two bedrooms</w:t>
      </w:r>
    </w:p>
    <w:p w:rsidR="00803209" w:rsidRDefault="00803209" w:rsidP="00803209">
      <w:pPr>
        <w:pStyle w:val="NoSpacing"/>
        <w:ind w:left="720"/>
      </w:pPr>
      <w:r>
        <w:t xml:space="preserve">             (</w:t>
      </w:r>
      <w:proofErr w:type="gramStart"/>
      <w:r>
        <w:t>each</w:t>
      </w:r>
      <w:proofErr w:type="gramEnd"/>
      <w:r>
        <w:t xml:space="preserve"> additional bedroom)                                                                 ½</w:t>
      </w:r>
    </w:p>
    <w:p w:rsidR="00803209" w:rsidRDefault="00803209" w:rsidP="00803209">
      <w:pPr>
        <w:pStyle w:val="NoSpacing"/>
      </w:pPr>
    </w:p>
    <w:p w:rsidR="00803209" w:rsidRDefault="00803209" w:rsidP="00803209">
      <w:pPr>
        <w:pStyle w:val="NoSpacing"/>
        <w:numPr>
          <w:ilvl w:val="0"/>
          <w:numId w:val="1"/>
        </w:numPr>
      </w:pPr>
      <w:r>
        <w:t xml:space="preserve"> MULTI FAMILY DWELLINGS -  including but not limited to </w:t>
      </w:r>
    </w:p>
    <w:p w:rsidR="00803209" w:rsidRDefault="00803209" w:rsidP="00803209">
      <w:pPr>
        <w:pStyle w:val="NoSpacing"/>
        <w:ind w:left="720"/>
      </w:pPr>
      <w:proofErr w:type="gramStart"/>
      <w:r>
        <w:t>duplexes</w:t>
      </w:r>
      <w:proofErr w:type="gramEnd"/>
      <w:r>
        <w:t xml:space="preserve"> apartment buildings, and condominium developments </w:t>
      </w:r>
    </w:p>
    <w:p w:rsidR="00803209" w:rsidRDefault="00803209" w:rsidP="00803209">
      <w:pPr>
        <w:pStyle w:val="NoSpacing"/>
        <w:ind w:left="720"/>
      </w:pPr>
      <w:r>
        <w:t>(</w:t>
      </w:r>
      <w:proofErr w:type="gramStart"/>
      <w:r>
        <w:t>up</w:t>
      </w:r>
      <w:proofErr w:type="gramEnd"/>
      <w:r>
        <w:t xml:space="preserve"> to two bedroom units) each dwelling                                                     1</w:t>
      </w:r>
    </w:p>
    <w:p w:rsidR="00803209" w:rsidRDefault="00803209" w:rsidP="00803209">
      <w:pPr>
        <w:pStyle w:val="NoSpacing"/>
        <w:ind w:left="720"/>
      </w:pPr>
    </w:p>
    <w:p w:rsidR="00803209" w:rsidRDefault="00803209" w:rsidP="00803209">
      <w:pPr>
        <w:pStyle w:val="NoSpacing"/>
        <w:numPr>
          <w:ilvl w:val="0"/>
          <w:numId w:val="1"/>
        </w:numPr>
      </w:pPr>
      <w:r>
        <w:t xml:space="preserve"> BOARDING HOMES AND NURSING HOMES</w:t>
      </w:r>
    </w:p>
    <w:p w:rsidR="00803209" w:rsidRDefault="00803209" w:rsidP="00803209">
      <w:pPr>
        <w:pStyle w:val="NoSpacing"/>
        <w:ind w:left="720"/>
      </w:pPr>
    </w:p>
    <w:p w:rsidR="00803209" w:rsidRDefault="00803209" w:rsidP="00803209">
      <w:pPr>
        <w:pStyle w:val="NoSpacing"/>
        <w:ind w:left="720"/>
      </w:pPr>
      <w:r>
        <w:t>Per bed charge                                                                                                   1</w:t>
      </w:r>
    </w:p>
    <w:p w:rsidR="00803209" w:rsidRDefault="00803209" w:rsidP="00803209">
      <w:pPr>
        <w:pStyle w:val="NoSpacing"/>
        <w:ind w:left="720"/>
      </w:pPr>
      <w:r>
        <w:t xml:space="preserve"> </w:t>
      </w:r>
    </w:p>
    <w:p w:rsidR="00803209" w:rsidRDefault="00803209" w:rsidP="00803209">
      <w:pPr>
        <w:pStyle w:val="NoSpacing"/>
        <w:numPr>
          <w:ilvl w:val="0"/>
          <w:numId w:val="1"/>
        </w:numPr>
      </w:pPr>
      <w:r>
        <w:t xml:space="preserve"> CHURCHES</w:t>
      </w:r>
    </w:p>
    <w:p w:rsidR="00803209" w:rsidRDefault="00803209" w:rsidP="00803209">
      <w:pPr>
        <w:pStyle w:val="NoSpacing"/>
        <w:ind w:left="720"/>
      </w:pPr>
    </w:p>
    <w:p w:rsidR="00803209" w:rsidRDefault="00803209" w:rsidP="00803209">
      <w:pPr>
        <w:pStyle w:val="NoSpacing"/>
        <w:ind w:left="720"/>
      </w:pPr>
      <w:r>
        <w:t>First 60 seats                                                                                                       1</w:t>
      </w:r>
    </w:p>
    <w:p w:rsidR="00803209" w:rsidRDefault="00803209" w:rsidP="00803209">
      <w:pPr>
        <w:pStyle w:val="NoSpacing"/>
        <w:ind w:left="720"/>
      </w:pPr>
    </w:p>
    <w:p w:rsidR="00803209" w:rsidRDefault="00803209" w:rsidP="00803209">
      <w:pPr>
        <w:pStyle w:val="NoSpacing"/>
        <w:ind w:left="720"/>
      </w:pPr>
      <w:r>
        <w:t>For each additional 30 seats of part thereof                                                ½</w:t>
      </w:r>
    </w:p>
    <w:p w:rsidR="00803209" w:rsidRDefault="00803209" w:rsidP="00803209">
      <w:pPr>
        <w:pStyle w:val="NoSpacing"/>
        <w:ind w:left="720"/>
      </w:pPr>
    </w:p>
    <w:p w:rsidR="00803209" w:rsidRDefault="00803209" w:rsidP="00803209">
      <w:pPr>
        <w:pStyle w:val="NoSpacing"/>
        <w:numPr>
          <w:ilvl w:val="0"/>
          <w:numId w:val="1"/>
        </w:numPr>
      </w:pPr>
      <w:r>
        <w:t xml:space="preserve"> HOTELS/MOTELS</w:t>
      </w:r>
    </w:p>
    <w:p w:rsidR="00803209" w:rsidRDefault="00803209" w:rsidP="00803209">
      <w:pPr>
        <w:pStyle w:val="NoSpacing"/>
        <w:ind w:left="720"/>
      </w:pPr>
    </w:p>
    <w:p w:rsidR="00803209" w:rsidRDefault="00803209" w:rsidP="00803209">
      <w:pPr>
        <w:pStyle w:val="NoSpacing"/>
        <w:ind w:left="720"/>
      </w:pPr>
      <w:r>
        <w:t>Minimum charge (2 rooms)                                                                            1</w:t>
      </w:r>
    </w:p>
    <w:p w:rsidR="00803209" w:rsidRDefault="00803209" w:rsidP="00803209">
      <w:pPr>
        <w:pStyle w:val="NoSpacing"/>
        <w:ind w:left="720"/>
      </w:pPr>
    </w:p>
    <w:p w:rsidR="00803209" w:rsidRDefault="00803209" w:rsidP="00803209">
      <w:pPr>
        <w:pStyle w:val="NoSpacing"/>
        <w:ind w:left="720"/>
      </w:pPr>
      <w:r>
        <w:t>Each additional room                                                                                      ½</w:t>
      </w:r>
    </w:p>
    <w:p w:rsidR="00803209" w:rsidRDefault="00803209" w:rsidP="00803209">
      <w:pPr>
        <w:pStyle w:val="NoSpacing"/>
        <w:ind w:left="720"/>
      </w:pPr>
    </w:p>
    <w:p w:rsidR="00803209" w:rsidRDefault="00803209" w:rsidP="00803209">
      <w:pPr>
        <w:pStyle w:val="NoSpacing"/>
        <w:numPr>
          <w:ilvl w:val="0"/>
          <w:numId w:val="1"/>
        </w:numPr>
      </w:pPr>
      <w:r>
        <w:t>LAUNDROMAT</w:t>
      </w:r>
    </w:p>
    <w:p w:rsidR="00803209" w:rsidRDefault="00803209" w:rsidP="00803209">
      <w:pPr>
        <w:pStyle w:val="NoSpacing"/>
        <w:ind w:left="720"/>
      </w:pPr>
    </w:p>
    <w:p w:rsidR="00803209" w:rsidRDefault="00803209" w:rsidP="00803209">
      <w:pPr>
        <w:pStyle w:val="NoSpacing"/>
        <w:ind w:left="720"/>
      </w:pPr>
      <w:r>
        <w:t>Per washing machine                                                                                  1 ½</w:t>
      </w:r>
    </w:p>
    <w:p w:rsidR="00803209" w:rsidRDefault="00803209" w:rsidP="00803209">
      <w:pPr>
        <w:pStyle w:val="NoSpacing"/>
        <w:ind w:left="720"/>
      </w:pPr>
    </w:p>
    <w:p w:rsidR="00803209" w:rsidRDefault="00803209" w:rsidP="00803209">
      <w:pPr>
        <w:pStyle w:val="NoSpacing"/>
        <w:numPr>
          <w:ilvl w:val="0"/>
          <w:numId w:val="1"/>
        </w:numPr>
      </w:pPr>
      <w:r>
        <w:t xml:space="preserve"> OFFICE AND WAREHOUSE</w:t>
      </w:r>
    </w:p>
    <w:p w:rsidR="00803209" w:rsidRDefault="00803209" w:rsidP="00803209">
      <w:pPr>
        <w:pStyle w:val="NoSpacing"/>
        <w:ind w:left="720"/>
      </w:pPr>
    </w:p>
    <w:p w:rsidR="00803209" w:rsidRDefault="00803209" w:rsidP="00803209">
      <w:pPr>
        <w:pStyle w:val="NoSpacing"/>
        <w:ind w:left="720"/>
      </w:pPr>
      <w:r>
        <w:t>Minimum charge (up to 6 employees)                                                       1</w:t>
      </w:r>
    </w:p>
    <w:p w:rsidR="00803209" w:rsidRDefault="00803209" w:rsidP="00803209">
      <w:pPr>
        <w:pStyle w:val="NoSpacing"/>
        <w:ind w:left="720"/>
      </w:pPr>
    </w:p>
    <w:p w:rsidR="00803209" w:rsidRDefault="00803209" w:rsidP="00803209">
      <w:pPr>
        <w:pStyle w:val="NoSpacing"/>
        <w:ind w:left="720"/>
      </w:pPr>
      <w:r>
        <w:t>Each 6 employees or part thereof                                                              ½</w:t>
      </w:r>
    </w:p>
    <w:p w:rsidR="00803209" w:rsidRDefault="00803209" w:rsidP="00803209">
      <w:pPr>
        <w:pStyle w:val="NoSpacing"/>
        <w:ind w:left="720"/>
      </w:pPr>
    </w:p>
    <w:p w:rsidR="00803209" w:rsidRDefault="00803209" w:rsidP="00803209">
      <w:pPr>
        <w:pStyle w:val="NoSpacing"/>
        <w:numPr>
          <w:ilvl w:val="0"/>
          <w:numId w:val="1"/>
        </w:numPr>
      </w:pPr>
      <w:r>
        <w:t xml:space="preserve"> RETAIL</w:t>
      </w:r>
    </w:p>
    <w:p w:rsidR="00803209" w:rsidRDefault="00803209" w:rsidP="00803209">
      <w:pPr>
        <w:pStyle w:val="NoSpacing"/>
        <w:ind w:left="720"/>
      </w:pPr>
    </w:p>
    <w:p w:rsidR="00803209" w:rsidRDefault="00803209" w:rsidP="00803209">
      <w:pPr>
        <w:pStyle w:val="NoSpacing"/>
        <w:ind w:left="720"/>
      </w:pPr>
      <w:r>
        <w:t>First 1500 square feet                                                                                   1</w:t>
      </w:r>
    </w:p>
    <w:p w:rsidR="00803209" w:rsidRDefault="00803209" w:rsidP="00803209">
      <w:pPr>
        <w:pStyle w:val="NoSpacing"/>
        <w:ind w:left="720"/>
      </w:pPr>
    </w:p>
    <w:p w:rsidR="00803209" w:rsidRDefault="00803209" w:rsidP="00803209">
      <w:pPr>
        <w:pStyle w:val="NoSpacing"/>
        <w:ind w:left="720"/>
      </w:pPr>
      <w:r>
        <w:t>Plus $</w:t>
      </w:r>
      <w:r w:rsidR="00EB59F3">
        <w:t>1</w:t>
      </w:r>
      <w:r>
        <w:t>.00 per square foot in excess of 1500 sq. ft.</w:t>
      </w:r>
    </w:p>
    <w:p w:rsidR="00803209" w:rsidRDefault="00803209" w:rsidP="00803209">
      <w:pPr>
        <w:pStyle w:val="NoSpacing"/>
        <w:ind w:left="720"/>
      </w:pPr>
    </w:p>
    <w:p w:rsidR="00803209" w:rsidRDefault="00803209" w:rsidP="00803209">
      <w:pPr>
        <w:pStyle w:val="NoSpacing"/>
        <w:numPr>
          <w:ilvl w:val="0"/>
          <w:numId w:val="1"/>
        </w:numPr>
      </w:pPr>
      <w:r>
        <w:lastRenderedPageBreak/>
        <w:t xml:space="preserve"> SERVICE STATION</w:t>
      </w:r>
    </w:p>
    <w:p w:rsidR="00803209" w:rsidRDefault="00803209" w:rsidP="00803209">
      <w:pPr>
        <w:pStyle w:val="NoSpacing"/>
        <w:ind w:left="720"/>
      </w:pPr>
    </w:p>
    <w:p w:rsidR="00803209" w:rsidRDefault="00803209" w:rsidP="00803209">
      <w:pPr>
        <w:pStyle w:val="NoSpacing"/>
        <w:ind w:left="720"/>
      </w:pPr>
      <w:r>
        <w:t>Minimum (up to two pumps)                                                                        1</w:t>
      </w:r>
    </w:p>
    <w:p w:rsidR="00803209" w:rsidRDefault="00803209" w:rsidP="00803209">
      <w:pPr>
        <w:pStyle w:val="NoSpacing"/>
        <w:ind w:left="720"/>
      </w:pPr>
    </w:p>
    <w:p w:rsidR="00803209" w:rsidRDefault="00803209" w:rsidP="00803209">
      <w:pPr>
        <w:pStyle w:val="NoSpacing"/>
        <w:ind w:left="720"/>
      </w:pPr>
      <w:r>
        <w:t>Each additional pump                                                                                    ½</w:t>
      </w:r>
    </w:p>
    <w:p w:rsidR="00803209" w:rsidRDefault="00803209" w:rsidP="00803209">
      <w:pPr>
        <w:pStyle w:val="NoSpacing"/>
        <w:ind w:left="720"/>
      </w:pPr>
    </w:p>
    <w:p w:rsidR="00803209" w:rsidRDefault="00803209" w:rsidP="00803209">
      <w:pPr>
        <w:pStyle w:val="NoSpacing"/>
        <w:numPr>
          <w:ilvl w:val="0"/>
          <w:numId w:val="1"/>
        </w:numPr>
      </w:pPr>
      <w:r>
        <w:t xml:space="preserve"> SCHOOLS/DORMITORIES</w:t>
      </w:r>
    </w:p>
    <w:p w:rsidR="00803209" w:rsidRDefault="00803209" w:rsidP="00803209">
      <w:pPr>
        <w:pStyle w:val="NoSpacing"/>
        <w:ind w:left="720"/>
      </w:pPr>
    </w:p>
    <w:p w:rsidR="00803209" w:rsidRDefault="00803209" w:rsidP="00803209">
      <w:pPr>
        <w:pStyle w:val="NoSpacing"/>
        <w:ind w:left="720"/>
      </w:pPr>
      <w:r>
        <w:t>Each 6 students or part thereof, based on maximum design capacity   1</w:t>
      </w:r>
    </w:p>
    <w:p w:rsidR="00803209" w:rsidRDefault="00803209" w:rsidP="00803209">
      <w:pPr>
        <w:pStyle w:val="NoSpacing"/>
        <w:ind w:left="720"/>
      </w:pPr>
    </w:p>
    <w:p w:rsidR="00803209" w:rsidRDefault="00803209" w:rsidP="00803209">
      <w:pPr>
        <w:pStyle w:val="NoSpacing"/>
        <w:numPr>
          <w:ilvl w:val="0"/>
          <w:numId w:val="1"/>
        </w:numPr>
      </w:pPr>
      <w:r>
        <w:t xml:space="preserve"> TAVERNS AND RESTAURANTS</w:t>
      </w:r>
    </w:p>
    <w:p w:rsidR="00803209" w:rsidRDefault="00803209" w:rsidP="00803209">
      <w:pPr>
        <w:pStyle w:val="NoSpacing"/>
        <w:ind w:left="720"/>
      </w:pPr>
    </w:p>
    <w:p w:rsidR="00803209" w:rsidRDefault="00803209" w:rsidP="00803209">
      <w:pPr>
        <w:pStyle w:val="NoSpacing"/>
        <w:ind w:left="720"/>
      </w:pPr>
      <w:r>
        <w:t>Each 6 seats of part thereof, based on maximum design capacity          1</w:t>
      </w:r>
    </w:p>
    <w:p w:rsidR="00803209" w:rsidRDefault="00803209" w:rsidP="00803209">
      <w:pPr>
        <w:pStyle w:val="NoSpacing"/>
        <w:ind w:left="720"/>
      </w:pPr>
    </w:p>
    <w:p w:rsidR="00803209" w:rsidRDefault="00803209" w:rsidP="00803209">
      <w:pPr>
        <w:pStyle w:val="NoSpacing"/>
        <w:numPr>
          <w:ilvl w:val="0"/>
          <w:numId w:val="1"/>
        </w:numPr>
      </w:pPr>
      <w:r>
        <w:t xml:space="preserve"> BAKERY</w:t>
      </w:r>
    </w:p>
    <w:p w:rsidR="00803209" w:rsidRDefault="00803209" w:rsidP="00803209">
      <w:pPr>
        <w:pStyle w:val="NoSpacing"/>
        <w:ind w:left="720"/>
      </w:pPr>
    </w:p>
    <w:p w:rsidR="00803209" w:rsidRDefault="00803209" w:rsidP="00803209">
      <w:pPr>
        <w:pStyle w:val="NoSpacing"/>
        <w:ind w:left="720"/>
      </w:pPr>
      <w:r>
        <w:t>Up to 6 employees                                                                                           1</w:t>
      </w:r>
    </w:p>
    <w:p w:rsidR="00803209" w:rsidRDefault="00803209" w:rsidP="00803209">
      <w:pPr>
        <w:pStyle w:val="NoSpacing"/>
        <w:ind w:left="720"/>
      </w:pPr>
    </w:p>
    <w:p w:rsidR="00803209" w:rsidRDefault="00803209" w:rsidP="00803209">
      <w:pPr>
        <w:pStyle w:val="NoSpacing"/>
        <w:ind w:left="720"/>
      </w:pPr>
      <w:r>
        <w:t>Each additional 6 employees or part thereof                                             ½</w:t>
      </w:r>
    </w:p>
    <w:p w:rsidR="00803209" w:rsidRDefault="00803209" w:rsidP="00803209">
      <w:pPr>
        <w:pStyle w:val="NoSpacing"/>
        <w:ind w:left="720"/>
      </w:pPr>
    </w:p>
    <w:p w:rsidR="00803209" w:rsidRDefault="00803209" w:rsidP="00803209">
      <w:pPr>
        <w:pStyle w:val="NoSpacing"/>
        <w:numPr>
          <w:ilvl w:val="0"/>
          <w:numId w:val="1"/>
        </w:numPr>
      </w:pPr>
      <w:r>
        <w:t xml:space="preserve"> BED AND BREAKFAST</w:t>
      </w:r>
    </w:p>
    <w:p w:rsidR="00803209" w:rsidRDefault="00803209" w:rsidP="00803209">
      <w:pPr>
        <w:pStyle w:val="NoSpacing"/>
        <w:ind w:left="720"/>
      </w:pPr>
    </w:p>
    <w:p w:rsidR="00803209" w:rsidRDefault="00803209" w:rsidP="00803209">
      <w:pPr>
        <w:pStyle w:val="NoSpacing"/>
        <w:ind w:left="720"/>
      </w:pPr>
      <w:r>
        <w:t>Minimum (up to two rooms)                                                                        2</w:t>
      </w:r>
    </w:p>
    <w:p w:rsidR="00803209" w:rsidRDefault="00803209" w:rsidP="00803209">
      <w:pPr>
        <w:pStyle w:val="NoSpacing"/>
        <w:ind w:left="720"/>
      </w:pPr>
    </w:p>
    <w:p w:rsidR="00803209" w:rsidRDefault="00803209" w:rsidP="00803209">
      <w:pPr>
        <w:pStyle w:val="NoSpacing"/>
        <w:ind w:left="720"/>
      </w:pPr>
      <w:r>
        <w:t>Each additional room                                                                                     ½</w:t>
      </w:r>
    </w:p>
    <w:p w:rsidR="00803209" w:rsidRDefault="00803209" w:rsidP="00803209">
      <w:pPr>
        <w:pStyle w:val="NoSpacing"/>
        <w:ind w:left="720"/>
      </w:pPr>
    </w:p>
    <w:p w:rsidR="00803209" w:rsidRDefault="00803209" w:rsidP="00803209">
      <w:pPr>
        <w:pStyle w:val="NoSpacing"/>
        <w:numPr>
          <w:ilvl w:val="0"/>
          <w:numId w:val="1"/>
        </w:numPr>
      </w:pPr>
      <w:r>
        <w:t xml:space="preserve"> TRAILER PARK</w:t>
      </w:r>
    </w:p>
    <w:p w:rsidR="00803209" w:rsidRDefault="00803209" w:rsidP="00803209">
      <w:pPr>
        <w:pStyle w:val="NoSpacing"/>
        <w:ind w:left="720"/>
      </w:pPr>
    </w:p>
    <w:p w:rsidR="00803209" w:rsidRDefault="00803209" w:rsidP="00803209">
      <w:pPr>
        <w:pStyle w:val="NoSpacing"/>
        <w:ind w:left="720"/>
      </w:pPr>
      <w:r>
        <w:t>Per mobile unit                                                                                               1</w:t>
      </w:r>
    </w:p>
    <w:p w:rsidR="00803209" w:rsidRDefault="00803209" w:rsidP="00803209">
      <w:pPr>
        <w:pStyle w:val="NoSpacing"/>
        <w:ind w:left="720"/>
      </w:pPr>
    </w:p>
    <w:p w:rsidR="00803209" w:rsidRDefault="00803209" w:rsidP="00803209">
      <w:pPr>
        <w:pStyle w:val="NoSpacing"/>
        <w:numPr>
          <w:ilvl w:val="0"/>
          <w:numId w:val="1"/>
        </w:numPr>
      </w:pPr>
      <w:r>
        <w:t xml:space="preserve"> COMMERCIAL/INDUSTRIAL</w:t>
      </w:r>
    </w:p>
    <w:p w:rsidR="00803209" w:rsidRDefault="00803209" w:rsidP="00803209">
      <w:pPr>
        <w:pStyle w:val="NoSpacing"/>
        <w:ind w:left="720"/>
      </w:pPr>
    </w:p>
    <w:p w:rsidR="00803209" w:rsidRDefault="00803209" w:rsidP="00803209">
      <w:pPr>
        <w:pStyle w:val="NoSpacing"/>
        <w:ind w:left="720"/>
      </w:pPr>
      <w:r>
        <w:t xml:space="preserve">Minimum (equivalent to part thereof, provided the developer </w:t>
      </w:r>
    </w:p>
    <w:p w:rsidR="00803209" w:rsidRDefault="00803209" w:rsidP="00803209">
      <w:pPr>
        <w:pStyle w:val="NoSpacing"/>
        <w:ind w:left="720"/>
      </w:pPr>
      <w:proofErr w:type="gramStart"/>
      <w:r>
        <w:t>shall</w:t>
      </w:r>
      <w:proofErr w:type="gramEnd"/>
      <w:r>
        <w:t xml:space="preserve"> submit to the Town manager or his representative prior to</w:t>
      </w:r>
    </w:p>
    <w:p w:rsidR="00803209" w:rsidRDefault="00803209" w:rsidP="00803209">
      <w:pPr>
        <w:pStyle w:val="NoSpacing"/>
        <w:ind w:left="720"/>
      </w:pPr>
      <w:r>
        <w:t xml:space="preserve"> </w:t>
      </w:r>
      <w:proofErr w:type="gramStart"/>
      <w:r>
        <w:t>connecting</w:t>
      </w:r>
      <w:proofErr w:type="gramEnd"/>
      <w:r>
        <w:t xml:space="preserve"> to the system, an analysis of the prospective water</w:t>
      </w:r>
    </w:p>
    <w:p w:rsidR="00803209" w:rsidRDefault="00803209" w:rsidP="00803209">
      <w:pPr>
        <w:pStyle w:val="NoSpacing"/>
        <w:ind w:left="720"/>
      </w:pPr>
      <w:r>
        <w:t xml:space="preserve"> </w:t>
      </w:r>
      <w:proofErr w:type="gramStart"/>
      <w:r>
        <w:t>usage</w:t>
      </w:r>
      <w:proofErr w:type="gramEnd"/>
      <w:r>
        <w:t xml:space="preserve"> [prepared, signed and stamped under signature and seal </w:t>
      </w:r>
    </w:p>
    <w:p w:rsidR="00803209" w:rsidRDefault="00803209" w:rsidP="00803209">
      <w:pPr>
        <w:pStyle w:val="NoSpacing"/>
        <w:ind w:left="720"/>
      </w:pPr>
      <w:proofErr w:type="gramStart"/>
      <w:r>
        <w:t>of</w:t>
      </w:r>
      <w:proofErr w:type="gramEnd"/>
      <w:r>
        <w:t xml:space="preserve"> a registered engineer.  The Sewer Commissioners reserve the </w:t>
      </w:r>
    </w:p>
    <w:p w:rsidR="00803209" w:rsidRDefault="00803209" w:rsidP="00803209">
      <w:pPr>
        <w:pStyle w:val="NoSpacing"/>
        <w:ind w:left="720"/>
      </w:pPr>
      <w:proofErr w:type="gramStart"/>
      <w:r>
        <w:t>right</w:t>
      </w:r>
      <w:proofErr w:type="gramEnd"/>
      <w:r>
        <w:t xml:space="preserve"> to assess based on average daily single family usage (175 gallons</w:t>
      </w:r>
    </w:p>
    <w:p w:rsidR="00803209" w:rsidRDefault="00803209" w:rsidP="00803209">
      <w:pPr>
        <w:pStyle w:val="NoSpacing"/>
        <w:ind w:left="720"/>
      </w:pPr>
      <w:r>
        <w:t xml:space="preserve"> </w:t>
      </w:r>
      <w:proofErr w:type="gramStart"/>
      <w:r>
        <w:t>per</w:t>
      </w:r>
      <w:proofErr w:type="gramEnd"/>
      <w:r>
        <w:t xml:space="preserve"> day) based on the disclosed water usage of the developer.  If the</w:t>
      </w:r>
    </w:p>
    <w:p w:rsidR="00803209" w:rsidRDefault="00803209" w:rsidP="00803209">
      <w:pPr>
        <w:pStyle w:val="NoSpacing"/>
        <w:ind w:left="720"/>
      </w:pPr>
      <w:r>
        <w:t xml:space="preserve"> </w:t>
      </w:r>
      <w:proofErr w:type="gramStart"/>
      <w:r>
        <w:t>actual</w:t>
      </w:r>
      <w:proofErr w:type="gramEnd"/>
      <w:r>
        <w:t xml:space="preserve"> usage of a newly connected commercial/industrial user, in the</w:t>
      </w:r>
    </w:p>
    <w:p w:rsidR="00803209" w:rsidRDefault="00803209" w:rsidP="00803209">
      <w:pPr>
        <w:pStyle w:val="NoSpacing"/>
        <w:ind w:left="720"/>
      </w:pPr>
      <w:r>
        <w:t xml:space="preserve"> </w:t>
      </w:r>
      <w:proofErr w:type="gramStart"/>
      <w:r>
        <w:t>first</w:t>
      </w:r>
      <w:proofErr w:type="gramEnd"/>
      <w:r>
        <w:t xml:space="preserve"> two years exceeds their estimated usage by 10% and additional </w:t>
      </w:r>
    </w:p>
    <w:p w:rsidR="00803209" w:rsidRDefault="00803209" w:rsidP="00803209">
      <w:pPr>
        <w:pStyle w:val="NoSpacing"/>
        <w:ind w:left="720"/>
      </w:pPr>
      <w:proofErr w:type="gramStart"/>
      <w:r>
        <w:t>connection</w:t>
      </w:r>
      <w:proofErr w:type="gramEnd"/>
      <w:r>
        <w:t xml:space="preserve"> fee shall be assessed based on actual usage divided by the </w:t>
      </w:r>
    </w:p>
    <w:p w:rsidR="00803209" w:rsidRDefault="00803209" w:rsidP="00803209">
      <w:pPr>
        <w:pStyle w:val="NoSpacing"/>
        <w:ind w:left="720"/>
      </w:pPr>
      <w:proofErr w:type="gramStart"/>
      <w:r>
        <w:t>average</w:t>
      </w:r>
      <w:proofErr w:type="gramEnd"/>
      <w:r>
        <w:t xml:space="preserve"> daily residential usage (175 gallons daily)                                      1</w:t>
      </w:r>
    </w:p>
    <w:p w:rsidR="00803209" w:rsidRDefault="00803209" w:rsidP="00803209">
      <w:pPr>
        <w:pStyle w:val="NoSpacing"/>
        <w:ind w:left="720"/>
      </w:pPr>
    </w:p>
    <w:p w:rsidR="00803209" w:rsidRDefault="00803209" w:rsidP="00803209">
      <w:pPr>
        <w:pStyle w:val="NoSpacing"/>
        <w:ind w:left="720"/>
      </w:pPr>
    </w:p>
    <w:p w:rsidR="00803209" w:rsidRDefault="00803209" w:rsidP="00803209">
      <w:pPr>
        <w:pStyle w:val="NoSpacing"/>
        <w:numPr>
          <w:ilvl w:val="0"/>
          <w:numId w:val="1"/>
        </w:numPr>
      </w:pPr>
      <w:r>
        <w:t xml:space="preserve"> ALL OTHER USES CATEGORY</w:t>
      </w:r>
    </w:p>
    <w:p w:rsidR="00803209" w:rsidRDefault="00803209" w:rsidP="00803209">
      <w:pPr>
        <w:pStyle w:val="NoSpacing"/>
        <w:ind w:left="720"/>
      </w:pPr>
    </w:p>
    <w:p w:rsidR="00803209" w:rsidRDefault="00803209" w:rsidP="00803209">
      <w:pPr>
        <w:pStyle w:val="NoSpacing"/>
        <w:ind w:left="720"/>
      </w:pPr>
      <w:r>
        <w:lastRenderedPageBreak/>
        <w:t xml:space="preserve">Fee shall be determined by charging a one unit charge per each equivalent family unit of usage daily (175 </w:t>
      </w:r>
      <w:proofErr w:type="spellStart"/>
      <w:r>
        <w:t>gpd</w:t>
      </w:r>
      <w:proofErr w:type="spellEnd"/>
      <w:r>
        <w:t>) or part thereof.</w:t>
      </w:r>
    </w:p>
    <w:p w:rsidR="00803209" w:rsidRDefault="00803209" w:rsidP="00803209">
      <w:pPr>
        <w:pStyle w:val="NoSpacing"/>
        <w:ind w:left="720"/>
      </w:pPr>
    </w:p>
    <w:p w:rsidR="00803209" w:rsidRDefault="00803209" w:rsidP="00803209">
      <w:pPr>
        <w:pStyle w:val="NoSpacing"/>
        <w:numPr>
          <w:ilvl w:val="0"/>
          <w:numId w:val="1"/>
        </w:numPr>
      </w:pPr>
      <w:r>
        <w:t xml:space="preserve"> EXPANSION OF EXISTING USE</w:t>
      </w:r>
    </w:p>
    <w:p w:rsidR="00803209" w:rsidRDefault="00803209" w:rsidP="00803209">
      <w:pPr>
        <w:pStyle w:val="NoSpacing"/>
        <w:ind w:left="720"/>
      </w:pPr>
    </w:p>
    <w:p w:rsidR="00803209" w:rsidRDefault="00803209" w:rsidP="00803209">
      <w:pPr>
        <w:pStyle w:val="NoSpacing"/>
        <w:ind w:left="720"/>
      </w:pPr>
      <w:r>
        <w:t xml:space="preserve">A property owner who expands or changes use category shall be assessed additional units or parts thereof as herein above set forth in excess of sewer connection fee previously paid by the property owner. </w:t>
      </w:r>
    </w:p>
    <w:p w:rsidR="00803209" w:rsidRDefault="00803209" w:rsidP="00803209">
      <w:pPr>
        <w:pStyle w:val="NoSpacing"/>
        <w:ind w:left="720"/>
      </w:pPr>
    </w:p>
    <w:p w:rsidR="00803209" w:rsidRDefault="00803209" w:rsidP="00803209">
      <w:pPr>
        <w:pStyle w:val="NoSpacing"/>
        <w:ind w:left="720"/>
      </w:pPr>
      <w:r>
        <w:t>If the property owner has not been assessed (or his predecessor in title) a sewer connection fee pursuant to the sewer ordinance, the additional or new use shall be based on the schedule set forth above.</w:t>
      </w:r>
    </w:p>
    <w:p w:rsidR="00803209" w:rsidRDefault="00803209" w:rsidP="00803209">
      <w:pPr>
        <w:pStyle w:val="NoSpacing"/>
        <w:ind w:left="720"/>
      </w:pPr>
    </w:p>
    <w:p w:rsidR="00803209" w:rsidRPr="007C042C" w:rsidRDefault="00803209" w:rsidP="00803209">
      <w:pPr>
        <w:pStyle w:val="NoSpacing"/>
        <w:ind w:left="720"/>
      </w:pPr>
      <w:r>
        <w:t>The funds derived from the connection fee shall be deposited and segregated from general revenues and shall be used solely and exclusively for the purpose of covering cost of future planning and expansion needs only.</w:t>
      </w:r>
    </w:p>
    <w:p w:rsidR="0064748F" w:rsidRDefault="0064748F"/>
    <w:sectPr w:rsidR="0064748F" w:rsidSect="0064748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E4E" w:rsidRDefault="00A60E4E" w:rsidP="00A60E4E">
      <w:pPr>
        <w:spacing w:after="0"/>
      </w:pPr>
      <w:r>
        <w:separator/>
      </w:r>
    </w:p>
  </w:endnote>
  <w:endnote w:type="continuationSeparator" w:id="0">
    <w:p w:rsidR="00A60E4E" w:rsidRDefault="00A60E4E" w:rsidP="00A60E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7B" w:rsidRDefault="00A60E4E">
    <w:pPr>
      <w:pStyle w:val="Footer"/>
      <w:jc w:val="center"/>
    </w:pPr>
    <w:r>
      <w:fldChar w:fldCharType="begin"/>
    </w:r>
    <w:r w:rsidR="002A5E86">
      <w:instrText xml:space="preserve"> PAGE   \* MERGEFORMAT </w:instrText>
    </w:r>
    <w:r>
      <w:fldChar w:fldCharType="separate"/>
    </w:r>
    <w:r w:rsidR="00EB59F3">
      <w:rPr>
        <w:noProof/>
      </w:rPr>
      <w:t>1</w:t>
    </w:r>
    <w:r>
      <w:fldChar w:fldCharType="end"/>
    </w:r>
  </w:p>
  <w:p w:rsidR="00CC7E7B" w:rsidRDefault="007053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E4E" w:rsidRDefault="00A60E4E" w:rsidP="00A60E4E">
      <w:pPr>
        <w:spacing w:after="0"/>
      </w:pPr>
      <w:r>
        <w:separator/>
      </w:r>
    </w:p>
  </w:footnote>
  <w:footnote w:type="continuationSeparator" w:id="0">
    <w:p w:rsidR="00A60E4E" w:rsidRDefault="00A60E4E" w:rsidP="00A60E4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D1B"/>
    <w:multiLevelType w:val="hybridMultilevel"/>
    <w:tmpl w:val="03ECD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3209"/>
    <w:rsid w:val="00002722"/>
    <w:rsid w:val="00003B79"/>
    <w:rsid w:val="00003FE1"/>
    <w:rsid w:val="00010E69"/>
    <w:rsid w:val="0001172B"/>
    <w:rsid w:val="00011C8E"/>
    <w:rsid w:val="00014E08"/>
    <w:rsid w:val="00022463"/>
    <w:rsid w:val="00023044"/>
    <w:rsid w:val="0004093D"/>
    <w:rsid w:val="000430EE"/>
    <w:rsid w:val="00043953"/>
    <w:rsid w:val="00046FAE"/>
    <w:rsid w:val="000477A5"/>
    <w:rsid w:val="000516C7"/>
    <w:rsid w:val="00054A04"/>
    <w:rsid w:val="00062F28"/>
    <w:rsid w:val="00064E08"/>
    <w:rsid w:val="00067FDE"/>
    <w:rsid w:val="000729B2"/>
    <w:rsid w:val="00074053"/>
    <w:rsid w:val="00077ACF"/>
    <w:rsid w:val="00077E9D"/>
    <w:rsid w:val="00080047"/>
    <w:rsid w:val="0008301D"/>
    <w:rsid w:val="00083140"/>
    <w:rsid w:val="00085667"/>
    <w:rsid w:val="0009079F"/>
    <w:rsid w:val="00091F8B"/>
    <w:rsid w:val="000941E9"/>
    <w:rsid w:val="00095656"/>
    <w:rsid w:val="00096949"/>
    <w:rsid w:val="00096B1B"/>
    <w:rsid w:val="000A08B9"/>
    <w:rsid w:val="000A0CB6"/>
    <w:rsid w:val="000A27B8"/>
    <w:rsid w:val="000A44F2"/>
    <w:rsid w:val="000B18AE"/>
    <w:rsid w:val="000B24B7"/>
    <w:rsid w:val="000B4407"/>
    <w:rsid w:val="000C37D5"/>
    <w:rsid w:val="000C5436"/>
    <w:rsid w:val="000D0655"/>
    <w:rsid w:val="000D56B8"/>
    <w:rsid w:val="000D5A40"/>
    <w:rsid w:val="000E1745"/>
    <w:rsid w:val="000E63B3"/>
    <w:rsid w:val="000E778B"/>
    <w:rsid w:val="000F03BD"/>
    <w:rsid w:val="000F08EB"/>
    <w:rsid w:val="000F1EF1"/>
    <w:rsid w:val="000F21A4"/>
    <w:rsid w:val="000F28AB"/>
    <w:rsid w:val="000F293D"/>
    <w:rsid w:val="000F4F9A"/>
    <w:rsid w:val="000F5BF7"/>
    <w:rsid w:val="000F65CE"/>
    <w:rsid w:val="00100255"/>
    <w:rsid w:val="00105E89"/>
    <w:rsid w:val="0011345B"/>
    <w:rsid w:val="001136C4"/>
    <w:rsid w:val="00114816"/>
    <w:rsid w:val="00116821"/>
    <w:rsid w:val="00124D82"/>
    <w:rsid w:val="0012563D"/>
    <w:rsid w:val="001271BC"/>
    <w:rsid w:val="00127C49"/>
    <w:rsid w:val="00130E8D"/>
    <w:rsid w:val="00133592"/>
    <w:rsid w:val="0014321C"/>
    <w:rsid w:val="00143E7D"/>
    <w:rsid w:val="00143F8C"/>
    <w:rsid w:val="00153A87"/>
    <w:rsid w:val="00160BC9"/>
    <w:rsid w:val="00161694"/>
    <w:rsid w:val="00163F3F"/>
    <w:rsid w:val="00167547"/>
    <w:rsid w:val="00170065"/>
    <w:rsid w:val="00173EF0"/>
    <w:rsid w:val="00180E27"/>
    <w:rsid w:val="001810B2"/>
    <w:rsid w:val="00183C4E"/>
    <w:rsid w:val="00185637"/>
    <w:rsid w:val="00186524"/>
    <w:rsid w:val="00186FA3"/>
    <w:rsid w:val="00191D8D"/>
    <w:rsid w:val="00192152"/>
    <w:rsid w:val="00192F56"/>
    <w:rsid w:val="001936A8"/>
    <w:rsid w:val="00195624"/>
    <w:rsid w:val="00196002"/>
    <w:rsid w:val="001975B0"/>
    <w:rsid w:val="001978C7"/>
    <w:rsid w:val="001A4D0A"/>
    <w:rsid w:val="001A4F0A"/>
    <w:rsid w:val="001A5163"/>
    <w:rsid w:val="001A5283"/>
    <w:rsid w:val="001B3F99"/>
    <w:rsid w:val="001B6E52"/>
    <w:rsid w:val="001B6E97"/>
    <w:rsid w:val="001B71E8"/>
    <w:rsid w:val="001C2754"/>
    <w:rsid w:val="001C2830"/>
    <w:rsid w:val="001C2FBF"/>
    <w:rsid w:val="001C41C6"/>
    <w:rsid w:val="001C45DD"/>
    <w:rsid w:val="001D2836"/>
    <w:rsid w:val="001D355A"/>
    <w:rsid w:val="001D3F15"/>
    <w:rsid w:val="001D4E6E"/>
    <w:rsid w:val="001E5B60"/>
    <w:rsid w:val="001E6F5D"/>
    <w:rsid w:val="001F5279"/>
    <w:rsid w:val="001F52FA"/>
    <w:rsid w:val="002008A0"/>
    <w:rsid w:val="00201E7F"/>
    <w:rsid w:val="002023B3"/>
    <w:rsid w:val="00202B4A"/>
    <w:rsid w:val="00204759"/>
    <w:rsid w:val="00206734"/>
    <w:rsid w:val="00210544"/>
    <w:rsid w:val="00213F06"/>
    <w:rsid w:val="00216D3F"/>
    <w:rsid w:val="00220D96"/>
    <w:rsid w:val="00224103"/>
    <w:rsid w:val="0023164F"/>
    <w:rsid w:val="00231867"/>
    <w:rsid w:val="00234848"/>
    <w:rsid w:val="00243744"/>
    <w:rsid w:val="00243946"/>
    <w:rsid w:val="00244212"/>
    <w:rsid w:val="00253AA1"/>
    <w:rsid w:val="00257C80"/>
    <w:rsid w:val="002704E5"/>
    <w:rsid w:val="0027158D"/>
    <w:rsid w:val="00271767"/>
    <w:rsid w:val="002749F2"/>
    <w:rsid w:val="002756EA"/>
    <w:rsid w:val="002758C8"/>
    <w:rsid w:val="00280DA8"/>
    <w:rsid w:val="002827EE"/>
    <w:rsid w:val="0028458B"/>
    <w:rsid w:val="00284F40"/>
    <w:rsid w:val="0029218F"/>
    <w:rsid w:val="00292564"/>
    <w:rsid w:val="00294C44"/>
    <w:rsid w:val="002975A4"/>
    <w:rsid w:val="002A265F"/>
    <w:rsid w:val="002A5E86"/>
    <w:rsid w:val="002A65E2"/>
    <w:rsid w:val="002A746E"/>
    <w:rsid w:val="002A7752"/>
    <w:rsid w:val="002B3685"/>
    <w:rsid w:val="002B41E4"/>
    <w:rsid w:val="002B577F"/>
    <w:rsid w:val="002B5DCF"/>
    <w:rsid w:val="002B6968"/>
    <w:rsid w:val="002B6CA2"/>
    <w:rsid w:val="002B6FAF"/>
    <w:rsid w:val="002C0411"/>
    <w:rsid w:val="002C0ED4"/>
    <w:rsid w:val="002D0C03"/>
    <w:rsid w:val="002D33B1"/>
    <w:rsid w:val="002E2EB3"/>
    <w:rsid w:val="002E36C3"/>
    <w:rsid w:val="002E3D07"/>
    <w:rsid w:val="002F2393"/>
    <w:rsid w:val="002F415F"/>
    <w:rsid w:val="002F52DE"/>
    <w:rsid w:val="002F7578"/>
    <w:rsid w:val="002F7975"/>
    <w:rsid w:val="003004B2"/>
    <w:rsid w:val="00301ED2"/>
    <w:rsid w:val="00303DD8"/>
    <w:rsid w:val="00305620"/>
    <w:rsid w:val="0030592D"/>
    <w:rsid w:val="00306596"/>
    <w:rsid w:val="003069AF"/>
    <w:rsid w:val="003117EE"/>
    <w:rsid w:val="00311CCD"/>
    <w:rsid w:val="00316A54"/>
    <w:rsid w:val="00317518"/>
    <w:rsid w:val="00317EB7"/>
    <w:rsid w:val="00321A13"/>
    <w:rsid w:val="003262CA"/>
    <w:rsid w:val="00326D3B"/>
    <w:rsid w:val="0033049D"/>
    <w:rsid w:val="00331AAF"/>
    <w:rsid w:val="0033303A"/>
    <w:rsid w:val="00335298"/>
    <w:rsid w:val="00336C96"/>
    <w:rsid w:val="00336DC4"/>
    <w:rsid w:val="00337B97"/>
    <w:rsid w:val="00340C08"/>
    <w:rsid w:val="00342D4C"/>
    <w:rsid w:val="00346873"/>
    <w:rsid w:val="00351FEE"/>
    <w:rsid w:val="00352821"/>
    <w:rsid w:val="0036414F"/>
    <w:rsid w:val="00365BC8"/>
    <w:rsid w:val="00365EF1"/>
    <w:rsid w:val="00365F67"/>
    <w:rsid w:val="00366100"/>
    <w:rsid w:val="0037125B"/>
    <w:rsid w:val="003777A2"/>
    <w:rsid w:val="00377B16"/>
    <w:rsid w:val="00380BD5"/>
    <w:rsid w:val="003845F5"/>
    <w:rsid w:val="0038540C"/>
    <w:rsid w:val="0038579B"/>
    <w:rsid w:val="003872A5"/>
    <w:rsid w:val="00394292"/>
    <w:rsid w:val="00394EC9"/>
    <w:rsid w:val="0039541A"/>
    <w:rsid w:val="00396A9B"/>
    <w:rsid w:val="003A0088"/>
    <w:rsid w:val="003A4ED7"/>
    <w:rsid w:val="003A651E"/>
    <w:rsid w:val="003A7B87"/>
    <w:rsid w:val="003B0D0A"/>
    <w:rsid w:val="003C1E53"/>
    <w:rsid w:val="003C2436"/>
    <w:rsid w:val="003C4A96"/>
    <w:rsid w:val="003C600F"/>
    <w:rsid w:val="003C680D"/>
    <w:rsid w:val="003C71F9"/>
    <w:rsid w:val="003D0DC5"/>
    <w:rsid w:val="003D0EF9"/>
    <w:rsid w:val="003D6220"/>
    <w:rsid w:val="003D71CC"/>
    <w:rsid w:val="003D7387"/>
    <w:rsid w:val="003E0C7F"/>
    <w:rsid w:val="003E1AE6"/>
    <w:rsid w:val="003E5792"/>
    <w:rsid w:val="003E5C0D"/>
    <w:rsid w:val="003F7A5B"/>
    <w:rsid w:val="00407FFC"/>
    <w:rsid w:val="00412E9C"/>
    <w:rsid w:val="00413BC6"/>
    <w:rsid w:val="00421341"/>
    <w:rsid w:val="00421C46"/>
    <w:rsid w:val="00421D52"/>
    <w:rsid w:val="0042203C"/>
    <w:rsid w:val="004234A7"/>
    <w:rsid w:val="00423736"/>
    <w:rsid w:val="00425065"/>
    <w:rsid w:val="004270C6"/>
    <w:rsid w:val="00433537"/>
    <w:rsid w:val="0043554A"/>
    <w:rsid w:val="00440141"/>
    <w:rsid w:val="0044157B"/>
    <w:rsid w:val="00442594"/>
    <w:rsid w:val="0044541D"/>
    <w:rsid w:val="00450A1E"/>
    <w:rsid w:val="00452CC5"/>
    <w:rsid w:val="004574AE"/>
    <w:rsid w:val="00460847"/>
    <w:rsid w:val="00461269"/>
    <w:rsid w:val="004622F9"/>
    <w:rsid w:val="00463BD1"/>
    <w:rsid w:val="004733D8"/>
    <w:rsid w:val="00480DC3"/>
    <w:rsid w:val="0048140A"/>
    <w:rsid w:val="00482B7C"/>
    <w:rsid w:val="00490970"/>
    <w:rsid w:val="00490A6A"/>
    <w:rsid w:val="00490AA4"/>
    <w:rsid w:val="00497505"/>
    <w:rsid w:val="004A79D0"/>
    <w:rsid w:val="004B0501"/>
    <w:rsid w:val="004D361D"/>
    <w:rsid w:val="004D4B72"/>
    <w:rsid w:val="004D74F2"/>
    <w:rsid w:val="004E0760"/>
    <w:rsid w:val="004E17B1"/>
    <w:rsid w:val="004E79B9"/>
    <w:rsid w:val="004F04B8"/>
    <w:rsid w:val="004F53D7"/>
    <w:rsid w:val="00501111"/>
    <w:rsid w:val="00503685"/>
    <w:rsid w:val="0050478E"/>
    <w:rsid w:val="0051222E"/>
    <w:rsid w:val="005163A4"/>
    <w:rsid w:val="005167D8"/>
    <w:rsid w:val="00517BC3"/>
    <w:rsid w:val="0052023A"/>
    <w:rsid w:val="005211C8"/>
    <w:rsid w:val="00532FD4"/>
    <w:rsid w:val="00533098"/>
    <w:rsid w:val="005437B4"/>
    <w:rsid w:val="00557E30"/>
    <w:rsid w:val="00564951"/>
    <w:rsid w:val="00567D6F"/>
    <w:rsid w:val="00570B09"/>
    <w:rsid w:val="00573559"/>
    <w:rsid w:val="005774FB"/>
    <w:rsid w:val="00580167"/>
    <w:rsid w:val="00583EC9"/>
    <w:rsid w:val="00591A58"/>
    <w:rsid w:val="00591B43"/>
    <w:rsid w:val="00595123"/>
    <w:rsid w:val="00597205"/>
    <w:rsid w:val="005A5AAE"/>
    <w:rsid w:val="005B0FD7"/>
    <w:rsid w:val="005B2BE1"/>
    <w:rsid w:val="005B3B0F"/>
    <w:rsid w:val="005B5988"/>
    <w:rsid w:val="005C24F2"/>
    <w:rsid w:val="005C58B4"/>
    <w:rsid w:val="005C74DC"/>
    <w:rsid w:val="005D207F"/>
    <w:rsid w:val="005D4945"/>
    <w:rsid w:val="005D61C2"/>
    <w:rsid w:val="005D7281"/>
    <w:rsid w:val="005D7BD2"/>
    <w:rsid w:val="005E22DD"/>
    <w:rsid w:val="005F36A7"/>
    <w:rsid w:val="005F5310"/>
    <w:rsid w:val="0060348B"/>
    <w:rsid w:val="00604807"/>
    <w:rsid w:val="006063CE"/>
    <w:rsid w:val="00606C74"/>
    <w:rsid w:val="006139AC"/>
    <w:rsid w:val="00613E82"/>
    <w:rsid w:val="0061651A"/>
    <w:rsid w:val="006207F8"/>
    <w:rsid w:val="00621355"/>
    <w:rsid w:val="006220B7"/>
    <w:rsid w:val="006331E0"/>
    <w:rsid w:val="00634602"/>
    <w:rsid w:val="00634A9F"/>
    <w:rsid w:val="00635764"/>
    <w:rsid w:val="006372F7"/>
    <w:rsid w:val="00637D37"/>
    <w:rsid w:val="00640DF2"/>
    <w:rsid w:val="006434BD"/>
    <w:rsid w:val="00643AB1"/>
    <w:rsid w:val="00644284"/>
    <w:rsid w:val="00645CB2"/>
    <w:rsid w:val="00646C39"/>
    <w:rsid w:val="0064748F"/>
    <w:rsid w:val="00650241"/>
    <w:rsid w:val="0065052F"/>
    <w:rsid w:val="00657479"/>
    <w:rsid w:val="006611F8"/>
    <w:rsid w:val="00662222"/>
    <w:rsid w:val="00662CB6"/>
    <w:rsid w:val="006659AD"/>
    <w:rsid w:val="00666922"/>
    <w:rsid w:val="00666986"/>
    <w:rsid w:val="00667BAC"/>
    <w:rsid w:val="00672F65"/>
    <w:rsid w:val="006779BC"/>
    <w:rsid w:val="006800A5"/>
    <w:rsid w:val="00681C35"/>
    <w:rsid w:val="006822A6"/>
    <w:rsid w:val="006822A7"/>
    <w:rsid w:val="00683443"/>
    <w:rsid w:val="00685A1D"/>
    <w:rsid w:val="006870A7"/>
    <w:rsid w:val="006938CA"/>
    <w:rsid w:val="006A06A2"/>
    <w:rsid w:val="006A2433"/>
    <w:rsid w:val="006B3E1C"/>
    <w:rsid w:val="006C2C23"/>
    <w:rsid w:val="006C3B59"/>
    <w:rsid w:val="006E4ABD"/>
    <w:rsid w:val="006E5E2B"/>
    <w:rsid w:val="006E6571"/>
    <w:rsid w:val="006F07A9"/>
    <w:rsid w:val="006F1CC7"/>
    <w:rsid w:val="006F5E31"/>
    <w:rsid w:val="006F6575"/>
    <w:rsid w:val="007050DE"/>
    <w:rsid w:val="0070530F"/>
    <w:rsid w:val="00706766"/>
    <w:rsid w:val="00710C8B"/>
    <w:rsid w:val="00712B5F"/>
    <w:rsid w:val="00713341"/>
    <w:rsid w:val="00714451"/>
    <w:rsid w:val="007160AF"/>
    <w:rsid w:val="00716D40"/>
    <w:rsid w:val="007172B6"/>
    <w:rsid w:val="00720639"/>
    <w:rsid w:val="007260E7"/>
    <w:rsid w:val="00730EA8"/>
    <w:rsid w:val="007324CA"/>
    <w:rsid w:val="0073358D"/>
    <w:rsid w:val="00735BF6"/>
    <w:rsid w:val="00736A1E"/>
    <w:rsid w:val="00737509"/>
    <w:rsid w:val="007404E8"/>
    <w:rsid w:val="00742A65"/>
    <w:rsid w:val="00747FAF"/>
    <w:rsid w:val="007504B2"/>
    <w:rsid w:val="00751BD3"/>
    <w:rsid w:val="00752644"/>
    <w:rsid w:val="0075592D"/>
    <w:rsid w:val="00756C46"/>
    <w:rsid w:val="007708F2"/>
    <w:rsid w:val="00770C1A"/>
    <w:rsid w:val="0077268F"/>
    <w:rsid w:val="007737ED"/>
    <w:rsid w:val="007750A2"/>
    <w:rsid w:val="00775BF0"/>
    <w:rsid w:val="00775E6A"/>
    <w:rsid w:val="00780983"/>
    <w:rsid w:val="007834C4"/>
    <w:rsid w:val="00784AD6"/>
    <w:rsid w:val="00792A9D"/>
    <w:rsid w:val="00792F87"/>
    <w:rsid w:val="0079329C"/>
    <w:rsid w:val="00793AF9"/>
    <w:rsid w:val="00794C03"/>
    <w:rsid w:val="0079629A"/>
    <w:rsid w:val="007A00C9"/>
    <w:rsid w:val="007A03D3"/>
    <w:rsid w:val="007A1D2D"/>
    <w:rsid w:val="007A58CE"/>
    <w:rsid w:val="007A7063"/>
    <w:rsid w:val="007B0DE9"/>
    <w:rsid w:val="007B4576"/>
    <w:rsid w:val="007B55E4"/>
    <w:rsid w:val="007B796E"/>
    <w:rsid w:val="007C19AF"/>
    <w:rsid w:val="007C27F2"/>
    <w:rsid w:val="007C3135"/>
    <w:rsid w:val="007C70A9"/>
    <w:rsid w:val="007D0637"/>
    <w:rsid w:val="007D12D3"/>
    <w:rsid w:val="007D1B27"/>
    <w:rsid w:val="007D25D1"/>
    <w:rsid w:val="007D79BF"/>
    <w:rsid w:val="007E0168"/>
    <w:rsid w:val="007E1002"/>
    <w:rsid w:val="007E1959"/>
    <w:rsid w:val="007E1C02"/>
    <w:rsid w:val="007E44E9"/>
    <w:rsid w:val="007E4607"/>
    <w:rsid w:val="007F087A"/>
    <w:rsid w:val="007F5B8F"/>
    <w:rsid w:val="007F5C23"/>
    <w:rsid w:val="0080277C"/>
    <w:rsid w:val="00803209"/>
    <w:rsid w:val="0080656C"/>
    <w:rsid w:val="00806E61"/>
    <w:rsid w:val="00806FB4"/>
    <w:rsid w:val="008104EC"/>
    <w:rsid w:val="00812A28"/>
    <w:rsid w:val="0081343C"/>
    <w:rsid w:val="00820ADD"/>
    <w:rsid w:val="00824660"/>
    <w:rsid w:val="0083048D"/>
    <w:rsid w:val="00830A68"/>
    <w:rsid w:val="00833FDC"/>
    <w:rsid w:val="00836B6B"/>
    <w:rsid w:val="008425E7"/>
    <w:rsid w:val="0084327C"/>
    <w:rsid w:val="00844BE3"/>
    <w:rsid w:val="00845B08"/>
    <w:rsid w:val="00852169"/>
    <w:rsid w:val="00852FBD"/>
    <w:rsid w:val="008533DE"/>
    <w:rsid w:val="0086091E"/>
    <w:rsid w:val="00861322"/>
    <w:rsid w:val="008624E9"/>
    <w:rsid w:val="00863E37"/>
    <w:rsid w:val="00870812"/>
    <w:rsid w:val="00872994"/>
    <w:rsid w:val="0087344D"/>
    <w:rsid w:val="00874A52"/>
    <w:rsid w:val="008759AC"/>
    <w:rsid w:val="00885627"/>
    <w:rsid w:val="00890096"/>
    <w:rsid w:val="008911B9"/>
    <w:rsid w:val="008911D7"/>
    <w:rsid w:val="00892AAD"/>
    <w:rsid w:val="00897F81"/>
    <w:rsid w:val="008B0CD6"/>
    <w:rsid w:val="008B1555"/>
    <w:rsid w:val="008B305B"/>
    <w:rsid w:val="008B785B"/>
    <w:rsid w:val="008B7E7F"/>
    <w:rsid w:val="008C40FC"/>
    <w:rsid w:val="008C551C"/>
    <w:rsid w:val="008C7346"/>
    <w:rsid w:val="008D4848"/>
    <w:rsid w:val="008E0FF7"/>
    <w:rsid w:val="008F1015"/>
    <w:rsid w:val="008F2050"/>
    <w:rsid w:val="008F2C30"/>
    <w:rsid w:val="008F75BD"/>
    <w:rsid w:val="00906A5E"/>
    <w:rsid w:val="00906E6C"/>
    <w:rsid w:val="0090750D"/>
    <w:rsid w:val="00913F50"/>
    <w:rsid w:val="009154D3"/>
    <w:rsid w:val="009207EC"/>
    <w:rsid w:val="00921BF6"/>
    <w:rsid w:val="0093025F"/>
    <w:rsid w:val="0093308F"/>
    <w:rsid w:val="0093388E"/>
    <w:rsid w:val="00936736"/>
    <w:rsid w:val="0093723B"/>
    <w:rsid w:val="0094049B"/>
    <w:rsid w:val="009421F5"/>
    <w:rsid w:val="009439F3"/>
    <w:rsid w:val="00944FDC"/>
    <w:rsid w:val="00951976"/>
    <w:rsid w:val="0095311F"/>
    <w:rsid w:val="00954E9D"/>
    <w:rsid w:val="00955E6A"/>
    <w:rsid w:val="009569EC"/>
    <w:rsid w:val="00957276"/>
    <w:rsid w:val="00960A3E"/>
    <w:rsid w:val="009638B9"/>
    <w:rsid w:val="00963DDA"/>
    <w:rsid w:val="0096436E"/>
    <w:rsid w:val="0097139E"/>
    <w:rsid w:val="00971DCE"/>
    <w:rsid w:val="00974CC3"/>
    <w:rsid w:val="009761D5"/>
    <w:rsid w:val="00976A78"/>
    <w:rsid w:val="009829A6"/>
    <w:rsid w:val="009867B7"/>
    <w:rsid w:val="0098782E"/>
    <w:rsid w:val="00992DA7"/>
    <w:rsid w:val="0099417F"/>
    <w:rsid w:val="00994D82"/>
    <w:rsid w:val="009A0D60"/>
    <w:rsid w:val="009A434F"/>
    <w:rsid w:val="009A62F4"/>
    <w:rsid w:val="009A76B7"/>
    <w:rsid w:val="009B3321"/>
    <w:rsid w:val="009B4E5F"/>
    <w:rsid w:val="009B54E3"/>
    <w:rsid w:val="009B5EF1"/>
    <w:rsid w:val="009C271B"/>
    <w:rsid w:val="009C28B0"/>
    <w:rsid w:val="009C4072"/>
    <w:rsid w:val="009C6373"/>
    <w:rsid w:val="009D1401"/>
    <w:rsid w:val="009D3AA3"/>
    <w:rsid w:val="009D7139"/>
    <w:rsid w:val="009E22D3"/>
    <w:rsid w:val="009E507C"/>
    <w:rsid w:val="009E5266"/>
    <w:rsid w:val="009E5D2E"/>
    <w:rsid w:val="009E6383"/>
    <w:rsid w:val="009E6FB9"/>
    <w:rsid w:val="009F1B9D"/>
    <w:rsid w:val="009F3032"/>
    <w:rsid w:val="009F76E2"/>
    <w:rsid w:val="00A066E9"/>
    <w:rsid w:val="00A06B6A"/>
    <w:rsid w:val="00A11B0B"/>
    <w:rsid w:val="00A11C93"/>
    <w:rsid w:val="00A12D04"/>
    <w:rsid w:val="00A1589D"/>
    <w:rsid w:val="00A1646B"/>
    <w:rsid w:val="00A17E72"/>
    <w:rsid w:val="00A20F92"/>
    <w:rsid w:val="00A21A25"/>
    <w:rsid w:val="00A228D2"/>
    <w:rsid w:val="00A2309C"/>
    <w:rsid w:val="00A24084"/>
    <w:rsid w:val="00A24871"/>
    <w:rsid w:val="00A27E9B"/>
    <w:rsid w:val="00A311AC"/>
    <w:rsid w:val="00A312A5"/>
    <w:rsid w:val="00A31999"/>
    <w:rsid w:val="00A3214B"/>
    <w:rsid w:val="00A33408"/>
    <w:rsid w:val="00A4031D"/>
    <w:rsid w:val="00A411CC"/>
    <w:rsid w:val="00A41718"/>
    <w:rsid w:val="00A44277"/>
    <w:rsid w:val="00A44570"/>
    <w:rsid w:val="00A44DA1"/>
    <w:rsid w:val="00A511D1"/>
    <w:rsid w:val="00A52BCC"/>
    <w:rsid w:val="00A56569"/>
    <w:rsid w:val="00A60E4E"/>
    <w:rsid w:val="00A60E79"/>
    <w:rsid w:val="00A616CA"/>
    <w:rsid w:val="00A65296"/>
    <w:rsid w:val="00A67983"/>
    <w:rsid w:val="00A748CE"/>
    <w:rsid w:val="00A808F4"/>
    <w:rsid w:val="00A82FC6"/>
    <w:rsid w:val="00A86C7A"/>
    <w:rsid w:val="00A87D23"/>
    <w:rsid w:val="00A91926"/>
    <w:rsid w:val="00AA085F"/>
    <w:rsid w:val="00AA229D"/>
    <w:rsid w:val="00AA30FF"/>
    <w:rsid w:val="00AA3512"/>
    <w:rsid w:val="00AA72EF"/>
    <w:rsid w:val="00AA77A4"/>
    <w:rsid w:val="00AB7647"/>
    <w:rsid w:val="00AC0857"/>
    <w:rsid w:val="00AC33A3"/>
    <w:rsid w:val="00AC44A1"/>
    <w:rsid w:val="00AD03C4"/>
    <w:rsid w:val="00AD410D"/>
    <w:rsid w:val="00AD4EC0"/>
    <w:rsid w:val="00AD725E"/>
    <w:rsid w:val="00AE0A09"/>
    <w:rsid w:val="00AE3AC3"/>
    <w:rsid w:val="00AF1E32"/>
    <w:rsid w:val="00AF274B"/>
    <w:rsid w:val="00AF47FB"/>
    <w:rsid w:val="00B014CE"/>
    <w:rsid w:val="00B053AD"/>
    <w:rsid w:val="00B11292"/>
    <w:rsid w:val="00B12AC8"/>
    <w:rsid w:val="00B1775C"/>
    <w:rsid w:val="00B17B79"/>
    <w:rsid w:val="00B21536"/>
    <w:rsid w:val="00B22C95"/>
    <w:rsid w:val="00B234F0"/>
    <w:rsid w:val="00B237D3"/>
    <w:rsid w:val="00B27CCE"/>
    <w:rsid w:val="00B3079D"/>
    <w:rsid w:val="00B3268F"/>
    <w:rsid w:val="00B326B8"/>
    <w:rsid w:val="00B329C6"/>
    <w:rsid w:val="00B36759"/>
    <w:rsid w:val="00B42F73"/>
    <w:rsid w:val="00B4459D"/>
    <w:rsid w:val="00B449B4"/>
    <w:rsid w:val="00B51DEC"/>
    <w:rsid w:val="00B5229C"/>
    <w:rsid w:val="00B62449"/>
    <w:rsid w:val="00B62C51"/>
    <w:rsid w:val="00B64FF7"/>
    <w:rsid w:val="00B74772"/>
    <w:rsid w:val="00B759D4"/>
    <w:rsid w:val="00B825AC"/>
    <w:rsid w:val="00B83AC9"/>
    <w:rsid w:val="00B84EAE"/>
    <w:rsid w:val="00B850BD"/>
    <w:rsid w:val="00B92BE3"/>
    <w:rsid w:val="00B93B73"/>
    <w:rsid w:val="00B9438D"/>
    <w:rsid w:val="00B96E07"/>
    <w:rsid w:val="00BA3215"/>
    <w:rsid w:val="00BA40AB"/>
    <w:rsid w:val="00BA6AFC"/>
    <w:rsid w:val="00BB11A2"/>
    <w:rsid w:val="00BB21E1"/>
    <w:rsid w:val="00BB5AA2"/>
    <w:rsid w:val="00BB6BD8"/>
    <w:rsid w:val="00BB6CD7"/>
    <w:rsid w:val="00BB6DD1"/>
    <w:rsid w:val="00BC0B85"/>
    <w:rsid w:val="00BC2A9E"/>
    <w:rsid w:val="00BC44CB"/>
    <w:rsid w:val="00BC7544"/>
    <w:rsid w:val="00BD27E6"/>
    <w:rsid w:val="00BD665E"/>
    <w:rsid w:val="00BD7F62"/>
    <w:rsid w:val="00BE13D6"/>
    <w:rsid w:val="00BE3BDC"/>
    <w:rsid w:val="00BE42F9"/>
    <w:rsid w:val="00BE4F2B"/>
    <w:rsid w:val="00BE5DB7"/>
    <w:rsid w:val="00BE79BE"/>
    <w:rsid w:val="00BF1ED7"/>
    <w:rsid w:val="00BF26B6"/>
    <w:rsid w:val="00BF2F0D"/>
    <w:rsid w:val="00BF3303"/>
    <w:rsid w:val="00BF3326"/>
    <w:rsid w:val="00BF7138"/>
    <w:rsid w:val="00C01610"/>
    <w:rsid w:val="00C035A7"/>
    <w:rsid w:val="00C05107"/>
    <w:rsid w:val="00C05A38"/>
    <w:rsid w:val="00C109F0"/>
    <w:rsid w:val="00C121C9"/>
    <w:rsid w:val="00C16AB0"/>
    <w:rsid w:val="00C17FC1"/>
    <w:rsid w:val="00C20454"/>
    <w:rsid w:val="00C2190A"/>
    <w:rsid w:val="00C267EB"/>
    <w:rsid w:val="00C26E80"/>
    <w:rsid w:val="00C27BBA"/>
    <w:rsid w:val="00C27E1C"/>
    <w:rsid w:val="00C33CD0"/>
    <w:rsid w:val="00C37E9E"/>
    <w:rsid w:val="00C43138"/>
    <w:rsid w:val="00C44E57"/>
    <w:rsid w:val="00C45524"/>
    <w:rsid w:val="00C45778"/>
    <w:rsid w:val="00C50481"/>
    <w:rsid w:val="00C53563"/>
    <w:rsid w:val="00C53A71"/>
    <w:rsid w:val="00C53D8D"/>
    <w:rsid w:val="00C56969"/>
    <w:rsid w:val="00C64E6E"/>
    <w:rsid w:val="00C65212"/>
    <w:rsid w:val="00C70043"/>
    <w:rsid w:val="00C70B9A"/>
    <w:rsid w:val="00C711BE"/>
    <w:rsid w:val="00C734AE"/>
    <w:rsid w:val="00C73759"/>
    <w:rsid w:val="00C74390"/>
    <w:rsid w:val="00C77162"/>
    <w:rsid w:val="00C82FA0"/>
    <w:rsid w:val="00C85498"/>
    <w:rsid w:val="00C9679C"/>
    <w:rsid w:val="00CA40FA"/>
    <w:rsid w:val="00CA5256"/>
    <w:rsid w:val="00CA59F6"/>
    <w:rsid w:val="00CA7BD9"/>
    <w:rsid w:val="00CB5806"/>
    <w:rsid w:val="00CB7588"/>
    <w:rsid w:val="00CC0478"/>
    <w:rsid w:val="00CC2530"/>
    <w:rsid w:val="00CC2687"/>
    <w:rsid w:val="00CC74EE"/>
    <w:rsid w:val="00CD04B7"/>
    <w:rsid w:val="00CE0D2C"/>
    <w:rsid w:val="00CE3D41"/>
    <w:rsid w:val="00CF4864"/>
    <w:rsid w:val="00D03F3F"/>
    <w:rsid w:val="00D05C22"/>
    <w:rsid w:val="00D10572"/>
    <w:rsid w:val="00D13756"/>
    <w:rsid w:val="00D1400E"/>
    <w:rsid w:val="00D15B54"/>
    <w:rsid w:val="00D17175"/>
    <w:rsid w:val="00D22217"/>
    <w:rsid w:val="00D24DF0"/>
    <w:rsid w:val="00D251C1"/>
    <w:rsid w:val="00D3022E"/>
    <w:rsid w:val="00D3115A"/>
    <w:rsid w:val="00D347E3"/>
    <w:rsid w:val="00D448EF"/>
    <w:rsid w:val="00D47D1A"/>
    <w:rsid w:val="00D52B75"/>
    <w:rsid w:val="00D53888"/>
    <w:rsid w:val="00D54262"/>
    <w:rsid w:val="00D547D9"/>
    <w:rsid w:val="00D6237F"/>
    <w:rsid w:val="00D62EF4"/>
    <w:rsid w:val="00D651DB"/>
    <w:rsid w:val="00D6640F"/>
    <w:rsid w:val="00D737EE"/>
    <w:rsid w:val="00D75ABC"/>
    <w:rsid w:val="00D75E3E"/>
    <w:rsid w:val="00D76B6A"/>
    <w:rsid w:val="00D81EDD"/>
    <w:rsid w:val="00D8369A"/>
    <w:rsid w:val="00D83B2A"/>
    <w:rsid w:val="00D904F0"/>
    <w:rsid w:val="00D914C9"/>
    <w:rsid w:val="00D92475"/>
    <w:rsid w:val="00D95367"/>
    <w:rsid w:val="00DA2DB0"/>
    <w:rsid w:val="00DA67E5"/>
    <w:rsid w:val="00DB6639"/>
    <w:rsid w:val="00DB765E"/>
    <w:rsid w:val="00DC1286"/>
    <w:rsid w:val="00DC1D31"/>
    <w:rsid w:val="00DC4011"/>
    <w:rsid w:val="00DD045E"/>
    <w:rsid w:val="00DD187D"/>
    <w:rsid w:val="00DD5476"/>
    <w:rsid w:val="00DD5EE3"/>
    <w:rsid w:val="00DE0683"/>
    <w:rsid w:val="00DE203D"/>
    <w:rsid w:val="00DE21A7"/>
    <w:rsid w:val="00DE2B47"/>
    <w:rsid w:val="00DE5E0E"/>
    <w:rsid w:val="00DE7DE6"/>
    <w:rsid w:val="00DE7F56"/>
    <w:rsid w:val="00DF54A8"/>
    <w:rsid w:val="00E00C22"/>
    <w:rsid w:val="00E015B2"/>
    <w:rsid w:val="00E0747F"/>
    <w:rsid w:val="00E12CE9"/>
    <w:rsid w:val="00E161C9"/>
    <w:rsid w:val="00E16DDD"/>
    <w:rsid w:val="00E22474"/>
    <w:rsid w:val="00E23E33"/>
    <w:rsid w:val="00E24024"/>
    <w:rsid w:val="00E3341E"/>
    <w:rsid w:val="00E370D6"/>
    <w:rsid w:val="00E372BD"/>
    <w:rsid w:val="00E417F4"/>
    <w:rsid w:val="00E4204E"/>
    <w:rsid w:val="00E43034"/>
    <w:rsid w:val="00E43159"/>
    <w:rsid w:val="00E44F8D"/>
    <w:rsid w:val="00E531A9"/>
    <w:rsid w:val="00E557CD"/>
    <w:rsid w:val="00E55939"/>
    <w:rsid w:val="00E6169F"/>
    <w:rsid w:val="00E71AB3"/>
    <w:rsid w:val="00E75698"/>
    <w:rsid w:val="00E92C17"/>
    <w:rsid w:val="00E97E22"/>
    <w:rsid w:val="00EA2FA6"/>
    <w:rsid w:val="00EB59F3"/>
    <w:rsid w:val="00EC1688"/>
    <w:rsid w:val="00EC36B8"/>
    <w:rsid w:val="00EC3CB1"/>
    <w:rsid w:val="00EC6767"/>
    <w:rsid w:val="00ED3A7C"/>
    <w:rsid w:val="00EE5202"/>
    <w:rsid w:val="00EE5DE4"/>
    <w:rsid w:val="00EE6752"/>
    <w:rsid w:val="00EF077E"/>
    <w:rsid w:val="00EF0BCA"/>
    <w:rsid w:val="00F214FB"/>
    <w:rsid w:val="00F21BD3"/>
    <w:rsid w:val="00F2642B"/>
    <w:rsid w:val="00F2751D"/>
    <w:rsid w:val="00F276E2"/>
    <w:rsid w:val="00F31189"/>
    <w:rsid w:val="00F357B1"/>
    <w:rsid w:val="00F422CE"/>
    <w:rsid w:val="00F504C2"/>
    <w:rsid w:val="00F512CE"/>
    <w:rsid w:val="00F5238C"/>
    <w:rsid w:val="00F525FB"/>
    <w:rsid w:val="00F54350"/>
    <w:rsid w:val="00F600D3"/>
    <w:rsid w:val="00F621DE"/>
    <w:rsid w:val="00F635D3"/>
    <w:rsid w:val="00F652FA"/>
    <w:rsid w:val="00F65FD6"/>
    <w:rsid w:val="00F66610"/>
    <w:rsid w:val="00F66BB2"/>
    <w:rsid w:val="00F73357"/>
    <w:rsid w:val="00F74271"/>
    <w:rsid w:val="00F74C37"/>
    <w:rsid w:val="00F754B6"/>
    <w:rsid w:val="00F80A65"/>
    <w:rsid w:val="00F9172C"/>
    <w:rsid w:val="00F9234B"/>
    <w:rsid w:val="00FA2D75"/>
    <w:rsid w:val="00FA5192"/>
    <w:rsid w:val="00FA5732"/>
    <w:rsid w:val="00FA645A"/>
    <w:rsid w:val="00FB0240"/>
    <w:rsid w:val="00FB339D"/>
    <w:rsid w:val="00FB3708"/>
    <w:rsid w:val="00FB57FD"/>
    <w:rsid w:val="00FB7C3D"/>
    <w:rsid w:val="00FC45A9"/>
    <w:rsid w:val="00FC7D6E"/>
    <w:rsid w:val="00FD06E2"/>
    <w:rsid w:val="00FD0D4E"/>
    <w:rsid w:val="00FD3620"/>
    <w:rsid w:val="00FD75D1"/>
    <w:rsid w:val="00FE1876"/>
    <w:rsid w:val="00FE1E34"/>
    <w:rsid w:val="00FE2CC0"/>
    <w:rsid w:val="00FE3368"/>
    <w:rsid w:val="00FE35C4"/>
    <w:rsid w:val="00FE4612"/>
    <w:rsid w:val="00FF2918"/>
    <w:rsid w:val="00FF32DC"/>
    <w:rsid w:val="00FF4919"/>
    <w:rsid w:val="00FF5F58"/>
    <w:rsid w:val="00FF67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09"/>
    <w:pPr>
      <w:spacing w:after="200"/>
    </w:pPr>
    <w:rPr>
      <w:rFonts w:eastAsia="Times New Roman"/>
      <w:sz w:val="22"/>
      <w:szCs w:val="22"/>
      <w:lang w:bidi="en-US"/>
    </w:rPr>
  </w:style>
  <w:style w:type="paragraph" w:styleId="Heading1">
    <w:name w:val="heading 1"/>
    <w:basedOn w:val="Normal"/>
    <w:next w:val="Normal"/>
    <w:link w:val="Heading1Char"/>
    <w:uiPriority w:val="9"/>
    <w:qFormat/>
    <w:rsid w:val="00FA5192"/>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FA5192"/>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FA519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FA519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FA5192"/>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FA5192"/>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FA5192"/>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FA5192"/>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FA5192"/>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A5192"/>
    <w:pPr>
      <w:spacing w:after="0"/>
    </w:pPr>
  </w:style>
  <w:style w:type="character" w:customStyle="1" w:styleId="Heading1Char">
    <w:name w:val="Heading 1 Char"/>
    <w:basedOn w:val="DefaultParagraphFont"/>
    <w:link w:val="Heading1"/>
    <w:uiPriority w:val="9"/>
    <w:rsid w:val="00FA5192"/>
    <w:rPr>
      <w:rFonts w:eastAsia="Times New Roman"/>
      <w:b/>
      <w:bCs/>
      <w:sz w:val="28"/>
      <w:szCs w:val="28"/>
    </w:rPr>
  </w:style>
  <w:style w:type="character" w:customStyle="1" w:styleId="Heading2Char">
    <w:name w:val="Heading 2 Char"/>
    <w:basedOn w:val="DefaultParagraphFont"/>
    <w:link w:val="Heading2"/>
    <w:uiPriority w:val="9"/>
    <w:semiHidden/>
    <w:rsid w:val="00FA5192"/>
    <w:rPr>
      <w:rFonts w:eastAsia="Times New Roman"/>
      <w:b/>
      <w:bCs/>
      <w:sz w:val="26"/>
      <w:szCs w:val="26"/>
    </w:rPr>
  </w:style>
  <w:style w:type="character" w:customStyle="1" w:styleId="Heading3Char">
    <w:name w:val="Heading 3 Char"/>
    <w:basedOn w:val="DefaultParagraphFont"/>
    <w:link w:val="Heading3"/>
    <w:uiPriority w:val="9"/>
    <w:semiHidden/>
    <w:rsid w:val="00FA5192"/>
    <w:rPr>
      <w:rFonts w:eastAsia="Times New Roman"/>
      <w:b/>
      <w:bCs/>
    </w:rPr>
  </w:style>
  <w:style w:type="character" w:customStyle="1" w:styleId="Heading4Char">
    <w:name w:val="Heading 4 Char"/>
    <w:basedOn w:val="DefaultParagraphFont"/>
    <w:link w:val="Heading4"/>
    <w:uiPriority w:val="9"/>
    <w:semiHidden/>
    <w:rsid w:val="00FA5192"/>
    <w:rPr>
      <w:rFonts w:eastAsia="Times New Roman"/>
      <w:b/>
      <w:bCs/>
      <w:i/>
      <w:iCs/>
    </w:rPr>
  </w:style>
  <w:style w:type="character" w:customStyle="1" w:styleId="Heading5Char">
    <w:name w:val="Heading 5 Char"/>
    <w:basedOn w:val="DefaultParagraphFont"/>
    <w:link w:val="Heading5"/>
    <w:uiPriority w:val="9"/>
    <w:semiHidden/>
    <w:rsid w:val="00FA5192"/>
    <w:rPr>
      <w:rFonts w:eastAsia="Times New Roman"/>
      <w:b/>
      <w:bCs/>
      <w:color w:val="7F7F7F"/>
    </w:rPr>
  </w:style>
  <w:style w:type="character" w:customStyle="1" w:styleId="Heading6Char">
    <w:name w:val="Heading 6 Char"/>
    <w:basedOn w:val="DefaultParagraphFont"/>
    <w:link w:val="Heading6"/>
    <w:uiPriority w:val="9"/>
    <w:semiHidden/>
    <w:rsid w:val="00FA5192"/>
    <w:rPr>
      <w:rFonts w:eastAsia="Times New Roman"/>
      <w:b/>
      <w:bCs/>
      <w:i/>
      <w:iCs/>
      <w:color w:val="7F7F7F"/>
    </w:rPr>
  </w:style>
  <w:style w:type="character" w:customStyle="1" w:styleId="Heading7Char">
    <w:name w:val="Heading 7 Char"/>
    <w:basedOn w:val="DefaultParagraphFont"/>
    <w:link w:val="Heading7"/>
    <w:uiPriority w:val="9"/>
    <w:semiHidden/>
    <w:rsid w:val="00FA5192"/>
    <w:rPr>
      <w:rFonts w:eastAsia="Times New Roman"/>
      <w:i/>
      <w:iCs/>
    </w:rPr>
  </w:style>
  <w:style w:type="character" w:customStyle="1" w:styleId="Heading8Char">
    <w:name w:val="Heading 8 Char"/>
    <w:basedOn w:val="DefaultParagraphFont"/>
    <w:link w:val="Heading8"/>
    <w:uiPriority w:val="9"/>
    <w:semiHidden/>
    <w:rsid w:val="00FA5192"/>
    <w:rPr>
      <w:rFonts w:eastAsia="Times New Roman"/>
      <w:sz w:val="20"/>
      <w:szCs w:val="20"/>
    </w:rPr>
  </w:style>
  <w:style w:type="character" w:customStyle="1" w:styleId="Heading9Char">
    <w:name w:val="Heading 9 Char"/>
    <w:basedOn w:val="DefaultParagraphFont"/>
    <w:link w:val="Heading9"/>
    <w:uiPriority w:val="9"/>
    <w:semiHidden/>
    <w:rsid w:val="00FA5192"/>
    <w:rPr>
      <w:rFonts w:eastAsia="Times New Roman"/>
      <w:i/>
      <w:iCs/>
      <w:spacing w:val="5"/>
      <w:sz w:val="20"/>
      <w:szCs w:val="20"/>
    </w:rPr>
  </w:style>
  <w:style w:type="paragraph" w:styleId="Title">
    <w:name w:val="Title"/>
    <w:basedOn w:val="Normal"/>
    <w:next w:val="Normal"/>
    <w:link w:val="TitleChar"/>
    <w:uiPriority w:val="10"/>
    <w:qFormat/>
    <w:rsid w:val="00FA5192"/>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10"/>
    <w:rsid w:val="00FA5192"/>
    <w:rPr>
      <w:rFonts w:eastAsia="Times New Roman"/>
      <w:spacing w:val="5"/>
      <w:sz w:val="52"/>
      <w:szCs w:val="52"/>
    </w:rPr>
  </w:style>
  <w:style w:type="paragraph" w:styleId="Subtitle">
    <w:name w:val="Subtitle"/>
    <w:basedOn w:val="Normal"/>
    <w:next w:val="Normal"/>
    <w:link w:val="SubtitleChar"/>
    <w:uiPriority w:val="11"/>
    <w:qFormat/>
    <w:rsid w:val="00FA5192"/>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FA5192"/>
    <w:rPr>
      <w:rFonts w:eastAsia="Times New Roman"/>
      <w:i/>
      <w:iCs/>
      <w:spacing w:val="13"/>
      <w:sz w:val="24"/>
      <w:szCs w:val="24"/>
    </w:rPr>
  </w:style>
  <w:style w:type="character" w:styleId="Strong">
    <w:name w:val="Strong"/>
    <w:uiPriority w:val="22"/>
    <w:qFormat/>
    <w:rsid w:val="00FA5192"/>
    <w:rPr>
      <w:b/>
      <w:bCs/>
    </w:rPr>
  </w:style>
  <w:style w:type="character" w:styleId="Emphasis">
    <w:name w:val="Emphasis"/>
    <w:uiPriority w:val="20"/>
    <w:qFormat/>
    <w:rsid w:val="00FA5192"/>
    <w:rPr>
      <w:b/>
      <w:bCs/>
      <w:i/>
      <w:iCs/>
      <w:spacing w:val="10"/>
      <w:bdr w:val="none" w:sz="0" w:space="0" w:color="auto"/>
      <w:shd w:val="clear" w:color="auto" w:fill="auto"/>
    </w:rPr>
  </w:style>
  <w:style w:type="paragraph" w:styleId="ListParagraph">
    <w:name w:val="List Paragraph"/>
    <w:basedOn w:val="Normal"/>
    <w:uiPriority w:val="34"/>
    <w:qFormat/>
    <w:rsid w:val="00FA5192"/>
    <w:pPr>
      <w:ind w:left="720"/>
      <w:contextualSpacing/>
    </w:pPr>
  </w:style>
  <w:style w:type="paragraph" w:styleId="Quote">
    <w:name w:val="Quote"/>
    <w:basedOn w:val="Normal"/>
    <w:next w:val="Normal"/>
    <w:link w:val="QuoteChar"/>
    <w:uiPriority w:val="29"/>
    <w:qFormat/>
    <w:rsid w:val="00FA5192"/>
    <w:pPr>
      <w:spacing w:before="200" w:after="0"/>
      <w:ind w:left="360" w:right="360"/>
    </w:pPr>
    <w:rPr>
      <w:i/>
      <w:iCs/>
    </w:rPr>
  </w:style>
  <w:style w:type="character" w:customStyle="1" w:styleId="QuoteChar">
    <w:name w:val="Quote Char"/>
    <w:basedOn w:val="DefaultParagraphFont"/>
    <w:link w:val="Quote"/>
    <w:uiPriority w:val="29"/>
    <w:rsid w:val="00FA5192"/>
    <w:rPr>
      <w:rFonts w:ascii="Calibri" w:eastAsia="Times New Roman" w:hAnsi="Calibri" w:cs="Times New Roman"/>
      <w:i/>
      <w:iCs/>
    </w:rPr>
  </w:style>
  <w:style w:type="paragraph" w:styleId="IntenseQuote">
    <w:name w:val="Intense Quote"/>
    <w:basedOn w:val="Normal"/>
    <w:next w:val="Normal"/>
    <w:link w:val="IntenseQuoteChar"/>
    <w:uiPriority w:val="30"/>
    <w:qFormat/>
    <w:rsid w:val="00FA5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A5192"/>
    <w:rPr>
      <w:rFonts w:ascii="Calibri" w:eastAsia="Times New Roman" w:hAnsi="Calibri" w:cs="Times New Roman"/>
      <w:b/>
      <w:bCs/>
      <w:i/>
      <w:iCs/>
    </w:rPr>
  </w:style>
  <w:style w:type="character" w:styleId="SubtleEmphasis">
    <w:name w:val="Subtle Emphasis"/>
    <w:uiPriority w:val="19"/>
    <w:qFormat/>
    <w:rsid w:val="00FA5192"/>
    <w:rPr>
      <w:i/>
      <w:iCs/>
    </w:rPr>
  </w:style>
  <w:style w:type="character" w:styleId="IntenseEmphasis">
    <w:name w:val="Intense Emphasis"/>
    <w:uiPriority w:val="21"/>
    <w:qFormat/>
    <w:rsid w:val="00FA5192"/>
    <w:rPr>
      <w:b/>
      <w:bCs/>
    </w:rPr>
  </w:style>
  <w:style w:type="character" w:styleId="SubtleReference">
    <w:name w:val="Subtle Reference"/>
    <w:uiPriority w:val="31"/>
    <w:qFormat/>
    <w:rsid w:val="00FA5192"/>
    <w:rPr>
      <w:smallCaps/>
    </w:rPr>
  </w:style>
  <w:style w:type="character" w:styleId="IntenseReference">
    <w:name w:val="Intense Reference"/>
    <w:uiPriority w:val="32"/>
    <w:qFormat/>
    <w:rsid w:val="00FA5192"/>
    <w:rPr>
      <w:smallCaps/>
      <w:spacing w:val="5"/>
      <w:u w:val="single"/>
    </w:rPr>
  </w:style>
  <w:style w:type="character" w:styleId="BookTitle">
    <w:name w:val="Book Title"/>
    <w:uiPriority w:val="33"/>
    <w:qFormat/>
    <w:rsid w:val="00FA5192"/>
    <w:rPr>
      <w:i/>
      <w:iCs/>
      <w:smallCaps/>
      <w:spacing w:val="5"/>
    </w:rPr>
  </w:style>
  <w:style w:type="paragraph" w:styleId="TOCHeading">
    <w:name w:val="TOC Heading"/>
    <w:basedOn w:val="Heading1"/>
    <w:next w:val="Normal"/>
    <w:uiPriority w:val="39"/>
    <w:semiHidden/>
    <w:unhideWhenUsed/>
    <w:qFormat/>
    <w:rsid w:val="00FA5192"/>
    <w:pPr>
      <w:outlineLvl w:val="9"/>
    </w:pPr>
  </w:style>
  <w:style w:type="character" w:customStyle="1" w:styleId="NoSpacingChar">
    <w:name w:val="No Spacing Char"/>
    <w:basedOn w:val="DefaultParagraphFont"/>
    <w:link w:val="NoSpacing"/>
    <w:uiPriority w:val="1"/>
    <w:rsid w:val="00FA5192"/>
    <w:rPr>
      <w:rFonts w:ascii="Calibri" w:eastAsia="Times New Roman" w:hAnsi="Calibri" w:cs="Times New Roman"/>
    </w:rPr>
  </w:style>
  <w:style w:type="paragraph" w:styleId="Footer">
    <w:name w:val="footer"/>
    <w:basedOn w:val="Normal"/>
    <w:link w:val="FooterChar"/>
    <w:uiPriority w:val="99"/>
    <w:unhideWhenUsed/>
    <w:rsid w:val="00803209"/>
    <w:pPr>
      <w:tabs>
        <w:tab w:val="center" w:pos="4680"/>
        <w:tab w:val="right" w:pos="9360"/>
      </w:tabs>
    </w:pPr>
  </w:style>
  <w:style w:type="character" w:customStyle="1" w:styleId="FooterChar">
    <w:name w:val="Footer Char"/>
    <w:basedOn w:val="DefaultParagraphFont"/>
    <w:link w:val="Footer"/>
    <w:uiPriority w:val="99"/>
    <w:rsid w:val="0080320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mbuzzell</dc:creator>
  <cp:keywords/>
  <dc:description/>
  <cp:lastModifiedBy>mbuzzell</cp:lastModifiedBy>
  <cp:revision>2</cp:revision>
  <dcterms:created xsi:type="dcterms:W3CDTF">2013-11-06T16:30:00Z</dcterms:created>
  <dcterms:modified xsi:type="dcterms:W3CDTF">2013-11-06T16:30:00Z</dcterms:modified>
</cp:coreProperties>
</file>